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BC8" w:rsidRDefault="005372F8" w:rsidP="006E1BC8">
      <w:pPr>
        <w:jc w:val="center"/>
        <w:rPr>
          <w:sz w:val="28"/>
          <w:szCs w:val="28"/>
        </w:rPr>
      </w:pPr>
      <w:r>
        <w:rPr>
          <w:sz w:val="28"/>
          <w:szCs w:val="28"/>
        </w:rPr>
        <w:t xml:space="preserve">                                           </w:t>
      </w:r>
    </w:p>
    <w:p w:rsidR="006E1BC8" w:rsidRDefault="006E1BC8" w:rsidP="006E1BC8">
      <w:pPr>
        <w:jc w:val="center"/>
        <w:rPr>
          <w:sz w:val="28"/>
          <w:szCs w:val="28"/>
        </w:rPr>
      </w:pPr>
    </w:p>
    <w:p w:rsidR="006E1BC8" w:rsidRDefault="006E1BC8" w:rsidP="006E1BC8">
      <w:pPr>
        <w:jc w:val="center"/>
        <w:rPr>
          <w:sz w:val="28"/>
          <w:szCs w:val="28"/>
        </w:rPr>
      </w:pPr>
      <w:r>
        <w:rPr>
          <w:sz w:val="28"/>
          <w:szCs w:val="28"/>
        </w:rPr>
        <w:t xml:space="preserve">Pamatojoties uz </w:t>
      </w:r>
    </w:p>
    <w:p w:rsidR="006E1BC8" w:rsidRDefault="004775A7" w:rsidP="006E1BC8">
      <w:pPr>
        <w:jc w:val="center"/>
        <w:rPr>
          <w:sz w:val="28"/>
          <w:szCs w:val="28"/>
        </w:rPr>
      </w:pPr>
      <w:r>
        <w:rPr>
          <w:sz w:val="28"/>
          <w:szCs w:val="28"/>
        </w:rPr>
        <w:t>Publisko iepirkumu likuma 8.</w:t>
      </w:r>
      <w:r>
        <w:rPr>
          <w:sz w:val="28"/>
          <w:szCs w:val="28"/>
          <w:vertAlign w:val="superscript"/>
        </w:rPr>
        <w:t xml:space="preserve">2 </w:t>
      </w:r>
      <w:r>
        <w:rPr>
          <w:sz w:val="28"/>
          <w:szCs w:val="28"/>
        </w:rPr>
        <w:t xml:space="preserve">panta 1.daļu </w:t>
      </w:r>
    </w:p>
    <w:p w:rsidR="006E1BC8" w:rsidRDefault="006E1BC8" w:rsidP="006E1BC8">
      <w:pPr>
        <w:pStyle w:val="Virsraksts2"/>
        <w:spacing w:before="120" w:after="60"/>
        <w:rPr>
          <w:sz w:val="28"/>
          <w:szCs w:val="28"/>
        </w:rPr>
      </w:pPr>
      <w:r>
        <w:rPr>
          <w:rFonts w:ascii="Times New Roman" w:hAnsi="Times New Roman" w:cs="Times New Roman"/>
          <w:sz w:val="28"/>
          <w:szCs w:val="28"/>
        </w:rPr>
        <w:t xml:space="preserve">IEPIRKUMA </w:t>
      </w:r>
    </w:p>
    <w:p w:rsidR="004775A7" w:rsidRDefault="006E1BC8" w:rsidP="006E1BC8">
      <w:pPr>
        <w:jc w:val="center"/>
        <w:rPr>
          <w:b/>
          <w:sz w:val="28"/>
          <w:szCs w:val="28"/>
        </w:rPr>
      </w:pPr>
      <w:r>
        <w:rPr>
          <w:b/>
          <w:sz w:val="28"/>
          <w:szCs w:val="28"/>
        </w:rPr>
        <w:t>“</w:t>
      </w:r>
      <w:r w:rsidR="004775A7">
        <w:rPr>
          <w:b/>
          <w:sz w:val="28"/>
          <w:szCs w:val="28"/>
        </w:rPr>
        <w:t>Zirgu izvietošana, apkopšana un barošana</w:t>
      </w:r>
      <w:r>
        <w:rPr>
          <w:b/>
          <w:sz w:val="28"/>
          <w:szCs w:val="28"/>
        </w:rPr>
        <w:t xml:space="preserve"> Valsts policijas </w:t>
      </w:r>
    </w:p>
    <w:p w:rsidR="006E1BC8" w:rsidRDefault="004775A7" w:rsidP="006E1BC8">
      <w:pPr>
        <w:jc w:val="center"/>
        <w:rPr>
          <w:b/>
          <w:sz w:val="28"/>
          <w:szCs w:val="28"/>
        </w:rPr>
      </w:pPr>
      <w:r>
        <w:rPr>
          <w:b/>
          <w:sz w:val="28"/>
          <w:szCs w:val="28"/>
        </w:rPr>
        <w:t xml:space="preserve">Rīgas reģiona </w:t>
      </w:r>
      <w:r w:rsidR="006E1BC8">
        <w:rPr>
          <w:b/>
          <w:sz w:val="28"/>
          <w:szCs w:val="28"/>
        </w:rPr>
        <w:t>vajadzībām”</w:t>
      </w:r>
    </w:p>
    <w:p w:rsidR="00682284" w:rsidRPr="00D94AA8" w:rsidRDefault="00682284" w:rsidP="00682284">
      <w:pPr>
        <w:spacing w:before="120" w:after="120" w:line="100" w:lineRule="atLeast"/>
        <w:jc w:val="center"/>
        <w:rPr>
          <w:sz w:val="28"/>
          <w:szCs w:val="28"/>
        </w:rPr>
      </w:pPr>
      <w:r>
        <w:rPr>
          <w:sz w:val="28"/>
          <w:szCs w:val="28"/>
        </w:rPr>
        <w:t>(iepirkuma id</w:t>
      </w:r>
      <w:r w:rsidR="00F1649B">
        <w:rPr>
          <w:sz w:val="28"/>
          <w:szCs w:val="28"/>
        </w:rPr>
        <w:t>entifikācijas Nr. IeM VP 2016</w:t>
      </w:r>
      <w:r w:rsidR="00931B1B">
        <w:rPr>
          <w:sz w:val="28"/>
          <w:szCs w:val="28"/>
        </w:rPr>
        <w:t>/</w:t>
      </w:r>
      <w:r w:rsidR="00931B1B">
        <w:rPr>
          <w:sz w:val="28"/>
          <w:szCs w:val="28"/>
        </w:rPr>
        <w:tab/>
        <w:t>19</w:t>
      </w:r>
      <w:r>
        <w:rPr>
          <w:sz w:val="28"/>
          <w:szCs w:val="28"/>
        </w:rPr>
        <w:t>)</w:t>
      </w:r>
    </w:p>
    <w:p w:rsidR="006E1BC8" w:rsidRDefault="006E1BC8" w:rsidP="006E1BC8">
      <w:pPr>
        <w:jc w:val="center"/>
        <w:rPr>
          <w:b/>
          <w:sz w:val="28"/>
          <w:szCs w:val="28"/>
        </w:rPr>
      </w:pPr>
    </w:p>
    <w:p w:rsidR="006E1BC8" w:rsidRPr="00682284" w:rsidRDefault="006E1BC8" w:rsidP="006E1BC8">
      <w:pPr>
        <w:jc w:val="center"/>
        <w:rPr>
          <w:b/>
          <w:sz w:val="36"/>
          <w:szCs w:val="36"/>
        </w:rPr>
      </w:pPr>
      <w:r w:rsidRPr="00682284">
        <w:rPr>
          <w:b/>
          <w:sz w:val="36"/>
          <w:szCs w:val="36"/>
        </w:rPr>
        <w:t>UZAICINĀJUMS</w:t>
      </w:r>
    </w:p>
    <w:p w:rsidR="006E1BC8" w:rsidRDefault="006E1BC8" w:rsidP="006E1BC8">
      <w:pPr>
        <w:jc w:val="center"/>
        <w:rPr>
          <w:b/>
          <w:sz w:val="28"/>
          <w:szCs w:val="28"/>
        </w:rPr>
      </w:pPr>
    </w:p>
    <w:p w:rsidR="006E1BC8" w:rsidRDefault="006E1BC8" w:rsidP="006E1BC8">
      <w:pPr>
        <w:numPr>
          <w:ilvl w:val="0"/>
          <w:numId w:val="4"/>
        </w:numPr>
        <w:ind w:left="357" w:hanging="357"/>
        <w:jc w:val="both"/>
        <w:rPr>
          <w:sz w:val="28"/>
          <w:szCs w:val="28"/>
        </w:rPr>
      </w:pPr>
      <w:r>
        <w:rPr>
          <w:sz w:val="28"/>
          <w:szCs w:val="28"/>
        </w:rPr>
        <w:t>Pasūtītājs: Valsts policija, reģistrācijas Nr.90000099040.</w:t>
      </w:r>
    </w:p>
    <w:p w:rsidR="006E1BC8" w:rsidRDefault="006E1BC8" w:rsidP="006E1BC8">
      <w:pPr>
        <w:numPr>
          <w:ilvl w:val="0"/>
          <w:numId w:val="4"/>
        </w:numPr>
        <w:spacing w:before="120" w:after="120" w:line="100" w:lineRule="atLeast"/>
        <w:ind w:left="357" w:hanging="357"/>
        <w:jc w:val="both"/>
        <w:rPr>
          <w:sz w:val="28"/>
          <w:szCs w:val="28"/>
        </w:rPr>
      </w:pPr>
      <w:r>
        <w:rPr>
          <w:sz w:val="28"/>
          <w:szCs w:val="28"/>
        </w:rPr>
        <w:t>Pasūtītāja juridiskā adrese: Čiekurkalna 1.līnija 1, k-4, Rīga, LV - 1026.</w:t>
      </w:r>
    </w:p>
    <w:p w:rsidR="006E1BC8" w:rsidRDefault="006E1BC8" w:rsidP="006E1BC8">
      <w:pPr>
        <w:numPr>
          <w:ilvl w:val="0"/>
          <w:numId w:val="4"/>
        </w:numPr>
        <w:spacing w:line="100" w:lineRule="atLeast"/>
        <w:jc w:val="both"/>
        <w:rPr>
          <w:color w:val="000000"/>
          <w:sz w:val="28"/>
          <w:szCs w:val="28"/>
        </w:rPr>
      </w:pPr>
      <w:r>
        <w:rPr>
          <w:sz w:val="28"/>
          <w:szCs w:val="28"/>
        </w:rPr>
        <w:t xml:space="preserve">Kontaktpersona: Valsts policijas </w:t>
      </w:r>
      <w:r w:rsidR="000D238A">
        <w:rPr>
          <w:sz w:val="28"/>
          <w:szCs w:val="28"/>
        </w:rPr>
        <w:t xml:space="preserve"> Galvenās a</w:t>
      </w:r>
      <w:r>
        <w:rPr>
          <w:sz w:val="28"/>
          <w:szCs w:val="28"/>
        </w:rPr>
        <w:t xml:space="preserve">dministratīvās pārvaldes Nodrošinājuma pārvaldes </w:t>
      </w:r>
      <w:r w:rsidR="00250638">
        <w:rPr>
          <w:sz w:val="28"/>
          <w:szCs w:val="28"/>
        </w:rPr>
        <w:t>I</w:t>
      </w:r>
      <w:r w:rsidR="004775A7">
        <w:rPr>
          <w:sz w:val="28"/>
          <w:szCs w:val="28"/>
        </w:rPr>
        <w:t>epirkumu nodaļas</w:t>
      </w:r>
      <w:r>
        <w:rPr>
          <w:sz w:val="28"/>
          <w:szCs w:val="28"/>
        </w:rPr>
        <w:t xml:space="preserve"> vecākā speciāliste Elita </w:t>
      </w:r>
      <w:proofErr w:type="spellStart"/>
      <w:r>
        <w:rPr>
          <w:sz w:val="28"/>
          <w:szCs w:val="28"/>
        </w:rPr>
        <w:t>Platpire</w:t>
      </w:r>
      <w:proofErr w:type="spellEnd"/>
      <w:r>
        <w:rPr>
          <w:sz w:val="28"/>
          <w:szCs w:val="28"/>
        </w:rPr>
        <w:t xml:space="preserve">, Čiekurkalna 1.līnija 1, k-4, Rīga, LV - 1026, tālr.67014074 , e-pasts: </w:t>
      </w:r>
      <w:proofErr w:type="spellStart"/>
      <w:r>
        <w:rPr>
          <w:sz w:val="28"/>
          <w:szCs w:val="28"/>
        </w:rPr>
        <w:t>elita.platpire</w:t>
      </w:r>
      <w:proofErr w:type="spellEnd"/>
      <w:r>
        <w:rPr>
          <w:sz w:val="28"/>
          <w:szCs w:val="28"/>
        </w:rPr>
        <w:t xml:space="preserve">@ </w:t>
      </w:r>
      <w:proofErr w:type="spellStart"/>
      <w:r>
        <w:rPr>
          <w:sz w:val="28"/>
          <w:szCs w:val="28"/>
        </w:rPr>
        <w:t>vp.gov.lv</w:t>
      </w:r>
      <w:proofErr w:type="spellEnd"/>
      <w:r>
        <w:rPr>
          <w:sz w:val="28"/>
          <w:szCs w:val="28"/>
        </w:rPr>
        <w:t>.</w:t>
      </w:r>
    </w:p>
    <w:p w:rsidR="006E1BC8" w:rsidRPr="009F2A4F" w:rsidRDefault="006E1BC8" w:rsidP="006E1BC8">
      <w:pPr>
        <w:numPr>
          <w:ilvl w:val="0"/>
          <w:numId w:val="4"/>
        </w:numPr>
        <w:spacing w:before="120" w:line="100" w:lineRule="atLeast"/>
        <w:ind w:left="357" w:hanging="357"/>
        <w:jc w:val="both"/>
        <w:rPr>
          <w:sz w:val="28"/>
          <w:szCs w:val="28"/>
        </w:rPr>
      </w:pPr>
      <w:r>
        <w:rPr>
          <w:color w:val="000000"/>
          <w:sz w:val="28"/>
          <w:szCs w:val="28"/>
        </w:rPr>
        <w:t>Iepirkuma metode: iepirkums atbilstoši Publisko iepirkumu likuma 8.</w:t>
      </w:r>
      <w:r w:rsidR="004775A7">
        <w:rPr>
          <w:color w:val="000000"/>
          <w:sz w:val="28"/>
          <w:szCs w:val="28"/>
          <w:vertAlign w:val="superscript"/>
        </w:rPr>
        <w:t xml:space="preserve">2 </w:t>
      </w:r>
      <w:r w:rsidR="004775A7">
        <w:rPr>
          <w:color w:val="000000"/>
          <w:sz w:val="28"/>
          <w:szCs w:val="28"/>
        </w:rPr>
        <w:t>panta 1.daļai</w:t>
      </w:r>
      <w:r>
        <w:rPr>
          <w:color w:val="000000"/>
          <w:sz w:val="28"/>
          <w:szCs w:val="28"/>
        </w:rPr>
        <w:t>.</w:t>
      </w:r>
    </w:p>
    <w:p w:rsidR="009F2A4F" w:rsidRDefault="009F2A4F" w:rsidP="009F2A4F">
      <w:pPr>
        <w:pStyle w:val="Sarakstarindkopa"/>
        <w:numPr>
          <w:ilvl w:val="0"/>
          <w:numId w:val="4"/>
        </w:numPr>
        <w:jc w:val="both"/>
        <w:rPr>
          <w:sz w:val="28"/>
          <w:szCs w:val="28"/>
        </w:rPr>
      </w:pPr>
      <w:r w:rsidRPr="009F2A4F">
        <w:rPr>
          <w:sz w:val="28"/>
          <w:szCs w:val="28"/>
        </w:rPr>
        <w:t>Iepirkuma priekšmets:</w:t>
      </w:r>
      <w:r w:rsidRPr="009F2A4F">
        <w:rPr>
          <w:b/>
          <w:sz w:val="28"/>
          <w:szCs w:val="28"/>
        </w:rPr>
        <w:t xml:space="preserve"> </w:t>
      </w:r>
      <w:r w:rsidR="00F1649B">
        <w:rPr>
          <w:sz w:val="28"/>
          <w:szCs w:val="28"/>
        </w:rPr>
        <w:t>8</w:t>
      </w:r>
      <w:r w:rsidRPr="009F2A4F">
        <w:rPr>
          <w:sz w:val="28"/>
          <w:szCs w:val="28"/>
        </w:rPr>
        <w:t xml:space="preserve"> zirgu izvietošana, apkopšana un barošana Valsts policijas Rīgas reģiona vajadzībām (turpmāk – pakalpojums).</w:t>
      </w:r>
    </w:p>
    <w:p w:rsidR="00EC0AB7" w:rsidRDefault="00EC0AB7" w:rsidP="009F2A4F">
      <w:pPr>
        <w:pStyle w:val="Sarakstarindkopa"/>
        <w:numPr>
          <w:ilvl w:val="0"/>
          <w:numId w:val="4"/>
        </w:numPr>
        <w:jc w:val="both"/>
        <w:rPr>
          <w:sz w:val="28"/>
          <w:szCs w:val="28"/>
        </w:rPr>
      </w:pPr>
      <w:r>
        <w:rPr>
          <w:sz w:val="28"/>
          <w:szCs w:val="28"/>
        </w:rPr>
        <w:t>Iepirkuma priekšmets nav sadalīts daļās.</w:t>
      </w:r>
    </w:p>
    <w:p w:rsidR="00545ECB" w:rsidRPr="00545ECB" w:rsidRDefault="00545ECB" w:rsidP="00545ECB">
      <w:pPr>
        <w:pStyle w:val="Sarakstarindkopa"/>
        <w:widowControl/>
        <w:numPr>
          <w:ilvl w:val="0"/>
          <w:numId w:val="4"/>
        </w:numPr>
        <w:spacing w:after="80"/>
        <w:ind w:left="357" w:hanging="357"/>
        <w:contextualSpacing w:val="0"/>
        <w:jc w:val="both"/>
        <w:rPr>
          <w:color w:val="000000"/>
          <w:sz w:val="28"/>
          <w:szCs w:val="28"/>
        </w:rPr>
      </w:pPr>
      <w:r w:rsidRPr="00B14FAF">
        <w:rPr>
          <w:color w:val="000000"/>
          <w:sz w:val="28"/>
          <w:szCs w:val="28"/>
        </w:rPr>
        <w:t xml:space="preserve">Par </w:t>
      </w:r>
      <w:r>
        <w:rPr>
          <w:color w:val="000000"/>
          <w:sz w:val="28"/>
          <w:szCs w:val="28"/>
        </w:rPr>
        <w:t>iepirkuma pretendentu</w:t>
      </w:r>
      <w:r w:rsidRPr="00B14FAF">
        <w:rPr>
          <w:color w:val="000000"/>
          <w:sz w:val="28"/>
          <w:szCs w:val="28"/>
        </w:rPr>
        <w:t xml:space="preserve"> var būt jebkura persona vai personu apvienība, kura ir iesniegusi dokumentus Uzaicinājumā noteiktajā kārtībā.</w:t>
      </w:r>
    </w:p>
    <w:p w:rsidR="00EC0AB7" w:rsidRPr="00A4706C" w:rsidRDefault="00EC0AB7" w:rsidP="00A4706C">
      <w:pPr>
        <w:numPr>
          <w:ilvl w:val="0"/>
          <w:numId w:val="4"/>
        </w:numPr>
        <w:spacing w:before="120" w:after="120" w:line="100" w:lineRule="atLeast"/>
        <w:jc w:val="both"/>
        <w:rPr>
          <w:sz w:val="28"/>
          <w:szCs w:val="28"/>
        </w:rPr>
      </w:pPr>
      <w:r>
        <w:rPr>
          <w:sz w:val="28"/>
          <w:szCs w:val="28"/>
        </w:rPr>
        <w:t>Iepirkuma komisijas</w:t>
      </w:r>
      <w:r w:rsidR="00A4706C">
        <w:rPr>
          <w:sz w:val="28"/>
          <w:szCs w:val="28"/>
        </w:rPr>
        <w:t xml:space="preserve"> (turpmāk – komisija)</w:t>
      </w:r>
      <w:r>
        <w:rPr>
          <w:sz w:val="28"/>
          <w:szCs w:val="28"/>
        </w:rPr>
        <w:t xml:space="preserve"> darbības pamatojums: Valsts policijas 2015.gada 09.novembra pavēle Nr.4246 „Par pastāvīgās Valsts policijas iepirkumu komisijas izveidošanu”.</w:t>
      </w:r>
    </w:p>
    <w:p w:rsidR="00EC0AB7" w:rsidRDefault="00EC0AB7" w:rsidP="009F2A4F">
      <w:pPr>
        <w:pStyle w:val="Sarakstarindkopa"/>
        <w:numPr>
          <w:ilvl w:val="0"/>
          <w:numId w:val="4"/>
        </w:numPr>
        <w:jc w:val="both"/>
        <w:rPr>
          <w:sz w:val="28"/>
          <w:szCs w:val="28"/>
        </w:rPr>
      </w:pPr>
      <w:r>
        <w:rPr>
          <w:sz w:val="28"/>
          <w:szCs w:val="28"/>
        </w:rPr>
        <w:t xml:space="preserve">Piedāvājumu salīdzināšanas un vērtēšanas kritērijs – pretendenta piedāvājums ar viszemāko kopējo cenu. </w:t>
      </w:r>
      <w:r w:rsidR="00A4706C">
        <w:rPr>
          <w:sz w:val="28"/>
          <w:szCs w:val="28"/>
        </w:rPr>
        <w:t xml:space="preserve">Komisija pieņem lēmumu slēgt iepirkuma līgumu ar pretendentu, kura piedāvājums atbilst visām šajā </w:t>
      </w:r>
      <w:r w:rsidR="00545ECB">
        <w:rPr>
          <w:sz w:val="28"/>
          <w:szCs w:val="28"/>
        </w:rPr>
        <w:t>iepirkuma uzaicinājumā norādītajām prasībām, un kura piedāvājums ir lētākais piedāvājums, bet nav nepamatoti lēts piedāvājums. Ja vairāki pretendenti iesniedz piedāvājumus ar vienādām piedāvājuma cenām, komisijai ir tiesības rīkot izlozi uzvarētāja noteikšanai.</w:t>
      </w:r>
    </w:p>
    <w:p w:rsidR="00EC0AB7" w:rsidRDefault="00545ECB" w:rsidP="009F2A4F">
      <w:pPr>
        <w:pStyle w:val="Sarakstarindkopa"/>
        <w:numPr>
          <w:ilvl w:val="0"/>
          <w:numId w:val="4"/>
        </w:numPr>
        <w:jc w:val="both"/>
        <w:rPr>
          <w:sz w:val="28"/>
          <w:szCs w:val="28"/>
        </w:rPr>
      </w:pPr>
      <w:r>
        <w:rPr>
          <w:sz w:val="28"/>
          <w:szCs w:val="28"/>
        </w:rPr>
        <w:t>Aizdomu rašanās gadījumā par kāda pretendenta iesniegtu nepamatoti lētu piedāvājumu, komisija rīkojas atbilstoši Publisko iepirkumu likumā noteiktajam.</w:t>
      </w:r>
    </w:p>
    <w:p w:rsidR="00545ECB" w:rsidRDefault="00545ECB" w:rsidP="00545ECB">
      <w:pPr>
        <w:numPr>
          <w:ilvl w:val="0"/>
          <w:numId w:val="4"/>
        </w:numPr>
        <w:spacing w:after="80"/>
        <w:ind w:left="357" w:hanging="357"/>
        <w:jc w:val="both"/>
        <w:rPr>
          <w:sz w:val="28"/>
          <w:szCs w:val="28"/>
        </w:rPr>
      </w:pPr>
      <w:r>
        <w:rPr>
          <w:sz w:val="28"/>
          <w:szCs w:val="28"/>
        </w:rPr>
        <w:t>Iepirkuma</w:t>
      </w:r>
      <w:r w:rsidRPr="00B14FAF">
        <w:rPr>
          <w:sz w:val="28"/>
          <w:szCs w:val="28"/>
        </w:rPr>
        <w:t xml:space="preserve"> komisija publiskajās datu bāzēs pā</w:t>
      </w:r>
      <w:r w:rsidR="003807B0">
        <w:rPr>
          <w:sz w:val="28"/>
          <w:szCs w:val="28"/>
        </w:rPr>
        <w:t>rliecinās, vai uz Uzaicinājuma 7</w:t>
      </w:r>
      <w:r w:rsidRPr="00B14FAF">
        <w:rPr>
          <w:sz w:val="28"/>
          <w:szCs w:val="28"/>
        </w:rPr>
        <w:t xml:space="preserve">.punktā </w:t>
      </w:r>
      <w:r>
        <w:rPr>
          <w:sz w:val="28"/>
          <w:szCs w:val="28"/>
        </w:rPr>
        <w:t>minēto pretendentu neattieca</w:t>
      </w:r>
      <w:r w:rsidRPr="00B14FAF">
        <w:rPr>
          <w:sz w:val="28"/>
          <w:szCs w:val="28"/>
        </w:rPr>
        <w:t>s Publisko iepirkumu likuma 8.</w:t>
      </w:r>
      <w:r w:rsidRPr="00B14FAF">
        <w:rPr>
          <w:sz w:val="28"/>
          <w:szCs w:val="28"/>
          <w:vertAlign w:val="superscript"/>
        </w:rPr>
        <w:t>2</w:t>
      </w:r>
      <w:r w:rsidRPr="00B14FAF">
        <w:rPr>
          <w:sz w:val="28"/>
          <w:szCs w:val="28"/>
        </w:rPr>
        <w:t xml:space="preserve"> panta piektajā daļā minētie izslēgšanas nosacījumi, t.i.</w:t>
      </w:r>
      <w:r>
        <w:rPr>
          <w:sz w:val="28"/>
          <w:szCs w:val="28"/>
        </w:rPr>
        <w:t>:</w:t>
      </w:r>
      <w:r w:rsidRPr="00B14FAF">
        <w:rPr>
          <w:sz w:val="28"/>
          <w:szCs w:val="28"/>
        </w:rPr>
        <w:t xml:space="preserve"> </w:t>
      </w:r>
    </w:p>
    <w:p w:rsidR="00545ECB" w:rsidRDefault="00545ECB" w:rsidP="00545ECB">
      <w:pPr>
        <w:numPr>
          <w:ilvl w:val="1"/>
          <w:numId w:val="4"/>
        </w:numPr>
        <w:tabs>
          <w:tab w:val="clear" w:pos="792"/>
          <w:tab w:val="num" w:pos="473"/>
        </w:tabs>
        <w:spacing w:after="80"/>
        <w:ind w:left="470" w:hanging="357"/>
        <w:jc w:val="both"/>
        <w:rPr>
          <w:sz w:val="28"/>
          <w:szCs w:val="28"/>
        </w:rPr>
      </w:pPr>
      <w:r w:rsidRPr="008B7CAB">
        <w:rPr>
          <w:sz w:val="28"/>
          <w:szCs w:val="28"/>
        </w:rPr>
        <w:t xml:space="preserve">pasludināts pretendenta maksātnespējas process (izņemot gadījumu, kad </w:t>
      </w:r>
      <w:r w:rsidRPr="008B7CAB">
        <w:rPr>
          <w:sz w:val="28"/>
          <w:szCs w:val="28"/>
        </w:rPr>
        <w:lastRenderedPageBreak/>
        <w:t>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545ECB" w:rsidRDefault="00545ECB" w:rsidP="00545ECB">
      <w:pPr>
        <w:numPr>
          <w:ilvl w:val="1"/>
          <w:numId w:val="4"/>
        </w:numPr>
        <w:tabs>
          <w:tab w:val="clear" w:pos="792"/>
          <w:tab w:val="num" w:pos="473"/>
        </w:tabs>
        <w:spacing w:after="80"/>
        <w:ind w:left="470" w:hanging="357"/>
        <w:jc w:val="both"/>
        <w:rPr>
          <w:sz w:val="28"/>
          <w:szCs w:val="28"/>
        </w:rPr>
      </w:pPr>
      <w:r>
        <w:rPr>
          <w:sz w:val="28"/>
          <w:szCs w:val="28"/>
        </w:rPr>
        <w:t xml:space="preserve">ievērojot Valsts ieņēmumu dienesta publiskās nodokļu parādnieku datubāzes pēdējās datu aktualizācijas datumu, ir konstatēts, ka </w:t>
      </w:r>
      <w:r w:rsidRPr="008B7CAB">
        <w:rPr>
          <w:sz w:val="28"/>
          <w:szCs w:val="28"/>
        </w:rPr>
        <w:t xml:space="preserve">pretendentam </w:t>
      </w:r>
      <w:r>
        <w:rPr>
          <w:sz w:val="28"/>
          <w:szCs w:val="28"/>
        </w:rPr>
        <w:t xml:space="preserve">dienā, kad paziņojums par plānoto līgumu publicēts Iepirkumu biroja </w:t>
      </w:r>
      <w:proofErr w:type="spellStart"/>
      <w:r>
        <w:rPr>
          <w:sz w:val="28"/>
          <w:szCs w:val="28"/>
        </w:rPr>
        <w:t>mājaslapā</w:t>
      </w:r>
      <w:proofErr w:type="spellEnd"/>
      <w:r>
        <w:rPr>
          <w:sz w:val="28"/>
          <w:szCs w:val="28"/>
        </w:rPr>
        <w:t xml:space="preserve">, vai dienā, kad iepirkumu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E4058E">
        <w:rPr>
          <w:i/>
          <w:sz w:val="28"/>
          <w:szCs w:val="28"/>
        </w:rPr>
        <w:t>euro</w:t>
      </w:r>
      <w:proofErr w:type="spellEnd"/>
      <w:r>
        <w:rPr>
          <w:sz w:val="28"/>
          <w:szCs w:val="28"/>
        </w:rPr>
        <w:t>;</w:t>
      </w:r>
    </w:p>
    <w:p w:rsidR="00545ECB" w:rsidRDefault="00545ECB" w:rsidP="00545ECB">
      <w:pPr>
        <w:numPr>
          <w:ilvl w:val="1"/>
          <w:numId w:val="4"/>
        </w:numPr>
        <w:tabs>
          <w:tab w:val="clear" w:pos="792"/>
          <w:tab w:val="num" w:pos="473"/>
        </w:tabs>
        <w:spacing w:after="80"/>
        <w:ind w:left="470" w:hanging="357"/>
        <w:jc w:val="both"/>
        <w:rPr>
          <w:sz w:val="28"/>
          <w:szCs w:val="28"/>
        </w:rPr>
      </w:pPr>
      <w:r w:rsidRPr="008B7CAB">
        <w:rPr>
          <w:sz w:val="28"/>
          <w:szCs w:val="28"/>
        </w:rPr>
        <w:t>Uz pretendenta norādīto personu, uz kuras iespējām pretendents balstās, lai apliecinātu, ka tā kvalifikācija atbilst iepirkuma dokumentos noteiktajām prasībām, kā arī uz personālsabiedrības biedru, ja pretendents ir perso</w:t>
      </w:r>
      <w:r w:rsidR="00185547">
        <w:rPr>
          <w:sz w:val="28"/>
          <w:szCs w:val="28"/>
        </w:rPr>
        <w:t>nālsabiedrība, ir attiecināmi 11</w:t>
      </w:r>
      <w:r w:rsidRPr="008B7CAB">
        <w:rPr>
          <w:sz w:val="28"/>
          <w:szCs w:val="28"/>
        </w:rPr>
        <w:t>. punkta 1. un 2. apakšpunktā minētie izslēgšanas nosacījumi.</w:t>
      </w:r>
    </w:p>
    <w:p w:rsidR="00545ECB" w:rsidRDefault="00545ECB" w:rsidP="00545ECB">
      <w:pPr>
        <w:numPr>
          <w:ilvl w:val="0"/>
          <w:numId w:val="4"/>
        </w:numPr>
        <w:spacing w:after="80"/>
        <w:ind w:left="357" w:hanging="357"/>
        <w:jc w:val="both"/>
        <w:rPr>
          <w:sz w:val="28"/>
          <w:szCs w:val="28"/>
        </w:rPr>
      </w:pPr>
      <w:r w:rsidRPr="008B7CAB">
        <w:rPr>
          <w:sz w:val="28"/>
          <w:szCs w:val="28"/>
        </w:rPr>
        <w:t>Attiecībā uz ārvalstī reģistrētu vai pastāvīgi dzīvojošu pretendentu un Uzaicinājum</w:t>
      </w:r>
      <w:r w:rsidR="00D977C6">
        <w:rPr>
          <w:sz w:val="28"/>
          <w:szCs w:val="28"/>
        </w:rPr>
        <w:t>a 11</w:t>
      </w:r>
      <w:r>
        <w:rPr>
          <w:sz w:val="28"/>
          <w:szCs w:val="28"/>
        </w:rPr>
        <w:t>.3. punktā minēto personu, i</w:t>
      </w:r>
      <w:r w:rsidRPr="008B7CAB">
        <w:rPr>
          <w:sz w:val="28"/>
          <w:szCs w:val="28"/>
        </w:rPr>
        <w:t>epirkuma komisija ir tiesīga pieprasīt</w:t>
      </w:r>
      <w:r>
        <w:rPr>
          <w:sz w:val="28"/>
          <w:szCs w:val="28"/>
        </w:rPr>
        <w:t xml:space="preserve"> </w:t>
      </w:r>
      <w:r w:rsidRPr="008B7CAB">
        <w:rPr>
          <w:sz w:val="28"/>
          <w:szCs w:val="28"/>
        </w:rPr>
        <w:t>attiecīgās kompetentās institūcijas izziņ</w:t>
      </w:r>
      <w:r w:rsidR="00185547">
        <w:rPr>
          <w:sz w:val="28"/>
          <w:szCs w:val="28"/>
        </w:rPr>
        <w:t>u, kas apliecina, ka uz to un 11</w:t>
      </w:r>
      <w:r w:rsidRPr="008B7CAB">
        <w:rPr>
          <w:sz w:val="28"/>
          <w:szCs w:val="28"/>
        </w:rPr>
        <w:t>.3. punktā minēto personu neattiecas 8.</w:t>
      </w:r>
      <w:r w:rsidRPr="008B7CAB">
        <w:rPr>
          <w:sz w:val="28"/>
          <w:szCs w:val="28"/>
          <w:vertAlign w:val="superscript"/>
        </w:rPr>
        <w:t xml:space="preserve">2 </w:t>
      </w:r>
      <w:r w:rsidRPr="008B7CAB">
        <w:rPr>
          <w:sz w:val="28"/>
          <w:szCs w:val="28"/>
        </w:rPr>
        <w:t>panta piektajā daļā minētie izslēgšanas nosacījumi, kuru</w:t>
      </w:r>
      <w:r>
        <w:rPr>
          <w:sz w:val="28"/>
          <w:szCs w:val="28"/>
        </w:rPr>
        <w:t xml:space="preserve"> </w:t>
      </w:r>
      <w:r w:rsidRPr="008B7CAB">
        <w:rPr>
          <w:sz w:val="28"/>
          <w:szCs w:val="28"/>
        </w:rPr>
        <w:t>pretendents iesniedz 10 darba dienu laikā no pieprasījuma saņemšanas brīža. Ja attiecīgais pretendents noteiktajā termiņā neiesniedz šajā punktā minēto izziņu, pasūtītājs to izslēdz no dalības iepirkumā.</w:t>
      </w:r>
    </w:p>
    <w:p w:rsidR="00F22C12" w:rsidRPr="00372A90" w:rsidRDefault="00545ECB" w:rsidP="00372A90">
      <w:pPr>
        <w:numPr>
          <w:ilvl w:val="0"/>
          <w:numId w:val="4"/>
        </w:numPr>
        <w:spacing w:after="80"/>
        <w:ind w:left="357" w:hanging="357"/>
        <w:jc w:val="both"/>
        <w:rPr>
          <w:sz w:val="28"/>
          <w:szCs w:val="28"/>
        </w:rPr>
      </w:pPr>
      <w:r w:rsidRPr="008B7CAB">
        <w:rPr>
          <w:sz w:val="28"/>
          <w:szCs w:val="28"/>
        </w:rPr>
        <w:t>Gadījumā, ja atklāja</w:t>
      </w:r>
      <w:r w:rsidR="00D977C6">
        <w:rPr>
          <w:sz w:val="28"/>
          <w:szCs w:val="28"/>
        </w:rPr>
        <w:t>s Uzaicinājuma 7</w:t>
      </w:r>
      <w:r w:rsidRPr="008B7CAB">
        <w:rPr>
          <w:sz w:val="28"/>
          <w:szCs w:val="28"/>
        </w:rPr>
        <w:t>.punktā minētā pretendenta neatbilstība Publisko iepirkumu likuma 8.</w:t>
      </w:r>
      <w:r w:rsidRPr="008B7CAB">
        <w:rPr>
          <w:sz w:val="28"/>
          <w:szCs w:val="28"/>
          <w:vertAlign w:val="superscript"/>
        </w:rPr>
        <w:t>2</w:t>
      </w:r>
      <w:r w:rsidRPr="008B7CAB">
        <w:rPr>
          <w:sz w:val="28"/>
          <w:szCs w:val="28"/>
        </w:rPr>
        <w:t xml:space="preserve"> panta piektajā daļā minētiem nosacījumiem, Iepirkumu komisija rīkojas Publisko iepirkumu likuma 8.</w:t>
      </w:r>
      <w:r w:rsidRPr="008B7CAB">
        <w:rPr>
          <w:sz w:val="28"/>
          <w:szCs w:val="28"/>
          <w:vertAlign w:val="superscript"/>
        </w:rPr>
        <w:t>2</w:t>
      </w:r>
      <w:r w:rsidR="00372A90">
        <w:rPr>
          <w:sz w:val="28"/>
          <w:szCs w:val="28"/>
        </w:rPr>
        <w:t xml:space="preserve"> panta noteiktajā kārtībā.</w:t>
      </w:r>
    </w:p>
    <w:p w:rsidR="00E57889" w:rsidRDefault="00545F0A" w:rsidP="00E57889">
      <w:pPr>
        <w:tabs>
          <w:tab w:val="left" w:pos="360"/>
        </w:tabs>
        <w:jc w:val="both"/>
        <w:rPr>
          <w:color w:val="000000"/>
          <w:sz w:val="28"/>
          <w:szCs w:val="28"/>
        </w:rPr>
      </w:pPr>
      <w:r>
        <w:rPr>
          <w:color w:val="000000"/>
          <w:sz w:val="28"/>
          <w:szCs w:val="28"/>
        </w:rPr>
        <w:t>14</w:t>
      </w:r>
      <w:r w:rsidR="00372A90">
        <w:rPr>
          <w:color w:val="000000"/>
          <w:sz w:val="28"/>
          <w:szCs w:val="28"/>
        </w:rPr>
        <w:t>.</w:t>
      </w:r>
      <w:r w:rsidR="006E1BC8" w:rsidRPr="00E57889">
        <w:rPr>
          <w:color w:val="000000"/>
          <w:sz w:val="28"/>
          <w:szCs w:val="28"/>
        </w:rPr>
        <w:t>Iesniedzamie dokumenti:</w:t>
      </w:r>
      <w:r w:rsidR="00356413" w:rsidRPr="00E57889">
        <w:rPr>
          <w:color w:val="000000"/>
          <w:sz w:val="28"/>
          <w:szCs w:val="28"/>
        </w:rPr>
        <w:t xml:space="preserve"> </w:t>
      </w:r>
    </w:p>
    <w:p w:rsidR="006E1BC8" w:rsidRPr="00E57889" w:rsidRDefault="00545F0A" w:rsidP="00E57889">
      <w:pPr>
        <w:tabs>
          <w:tab w:val="left" w:pos="360"/>
        </w:tabs>
        <w:jc w:val="both"/>
        <w:rPr>
          <w:color w:val="000000"/>
          <w:sz w:val="28"/>
          <w:szCs w:val="28"/>
        </w:rPr>
      </w:pPr>
      <w:r>
        <w:rPr>
          <w:color w:val="000000"/>
          <w:sz w:val="28"/>
          <w:szCs w:val="28"/>
        </w:rPr>
        <w:t>14</w:t>
      </w:r>
      <w:r w:rsidR="00E57889">
        <w:rPr>
          <w:color w:val="000000"/>
          <w:sz w:val="28"/>
          <w:szCs w:val="28"/>
        </w:rPr>
        <w:t>.1.</w:t>
      </w:r>
      <w:r w:rsidR="00356413" w:rsidRPr="00E57889">
        <w:rPr>
          <w:color w:val="000000"/>
          <w:sz w:val="28"/>
          <w:szCs w:val="28"/>
        </w:rPr>
        <w:t>k</w:t>
      </w:r>
      <w:r w:rsidR="006E1BC8" w:rsidRPr="00E57889">
        <w:rPr>
          <w:color w:val="000000"/>
          <w:sz w:val="28"/>
          <w:szCs w:val="28"/>
        </w:rPr>
        <w:t xml:space="preserve">opā ar piedāvājumu (tehnisko un finanšu piedāvājumu) jāiesniedz: </w:t>
      </w:r>
    </w:p>
    <w:p w:rsidR="006E1BC8" w:rsidRDefault="00545F0A" w:rsidP="006E1BC8">
      <w:pPr>
        <w:ind w:left="360"/>
        <w:jc w:val="both"/>
        <w:rPr>
          <w:color w:val="000000"/>
          <w:sz w:val="28"/>
          <w:szCs w:val="28"/>
        </w:rPr>
      </w:pPr>
      <w:r>
        <w:rPr>
          <w:color w:val="000000"/>
          <w:sz w:val="28"/>
          <w:szCs w:val="28"/>
        </w:rPr>
        <w:t>14</w:t>
      </w:r>
      <w:r w:rsidR="006E1BC8">
        <w:rPr>
          <w:color w:val="000000"/>
          <w:sz w:val="28"/>
          <w:szCs w:val="28"/>
        </w:rPr>
        <w:t>.1.</w:t>
      </w:r>
      <w:r w:rsidR="00E57889">
        <w:rPr>
          <w:color w:val="000000"/>
          <w:sz w:val="28"/>
          <w:szCs w:val="28"/>
        </w:rPr>
        <w:t>1.</w:t>
      </w:r>
      <w:r>
        <w:rPr>
          <w:color w:val="000000"/>
          <w:sz w:val="28"/>
          <w:szCs w:val="28"/>
        </w:rPr>
        <w:t>Pieteikums (1.pielikums).</w:t>
      </w:r>
    </w:p>
    <w:p w:rsidR="006E1BC8" w:rsidRDefault="00545F0A" w:rsidP="006E1BC8">
      <w:pPr>
        <w:ind w:left="360"/>
        <w:jc w:val="both"/>
        <w:rPr>
          <w:color w:val="000000"/>
          <w:sz w:val="28"/>
          <w:szCs w:val="28"/>
        </w:rPr>
      </w:pPr>
      <w:r>
        <w:rPr>
          <w:color w:val="000000"/>
          <w:sz w:val="28"/>
          <w:szCs w:val="28"/>
        </w:rPr>
        <w:t>14</w:t>
      </w:r>
      <w:r w:rsidR="004775A7">
        <w:rPr>
          <w:color w:val="000000"/>
          <w:sz w:val="28"/>
          <w:szCs w:val="28"/>
        </w:rPr>
        <w:t>.</w:t>
      </w:r>
      <w:r w:rsidR="00E57889">
        <w:rPr>
          <w:color w:val="000000"/>
          <w:sz w:val="28"/>
          <w:szCs w:val="28"/>
        </w:rPr>
        <w:t>1.</w:t>
      </w:r>
      <w:r>
        <w:rPr>
          <w:color w:val="000000"/>
          <w:sz w:val="28"/>
          <w:szCs w:val="28"/>
        </w:rPr>
        <w:t>2</w:t>
      </w:r>
      <w:r w:rsidR="00356413">
        <w:rPr>
          <w:color w:val="000000"/>
          <w:sz w:val="28"/>
          <w:szCs w:val="28"/>
        </w:rPr>
        <w:t>.</w:t>
      </w:r>
      <w:r w:rsidR="006E1BC8">
        <w:rPr>
          <w:color w:val="000000"/>
          <w:sz w:val="28"/>
          <w:szCs w:val="28"/>
        </w:rPr>
        <w:t xml:space="preserve">Pretendenta saņemta vismaz 1(viena) pozitīva atsauksme, kas apliecina darbības pieredzi </w:t>
      </w:r>
      <w:r w:rsidR="00CE3FBB">
        <w:rPr>
          <w:color w:val="000000"/>
          <w:sz w:val="28"/>
          <w:szCs w:val="28"/>
        </w:rPr>
        <w:t>līdzīga</w:t>
      </w:r>
      <w:r w:rsidR="006E1BC8">
        <w:rPr>
          <w:color w:val="000000"/>
          <w:sz w:val="28"/>
          <w:szCs w:val="28"/>
        </w:rPr>
        <w:t xml:space="preserve"> pakalpojuma </w:t>
      </w:r>
      <w:r w:rsidR="00CE3FBB">
        <w:rPr>
          <w:color w:val="000000"/>
          <w:sz w:val="28"/>
          <w:szCs w:val="28"/>
        </w:rPr>
        <w:t xml:space="preserve">(zirga/u </w:t>
      </w:r>
      <w:r w:rsidR="00CE3FBB" w:rsidRPr="009F2A4F">
        <w:rPr>
          <w:sz w:val="28"/>
          <w:szCs w:val="28"/>
        </w:rPr>
        <w:t>izvietošana, apkopšana un barošana</w:t>
      </w:r>
      <w:r w:rsidR="00CE3FBB">
        <w:rPr>
          <w:sz w:val="28"/>
          <w:szCs w:val="28"/>
        </w:rPr>
        <w:t>)</w:t>
      </w:r>
      <w:r w:rsidR="00CE3FBB" w:rsidRPr="009F2A4F">
        <w:rPr>
          <w:sz w:val="28"/>
          <w:szCs w:val="28"/>
        </w:rPr>
        <w:t xml:space="preserve"> </w:t>
      </w:r>
      <w:r w:rsidR="006E1BC8">
        <w:rPr>
          <w:color w:val="000000"/>
          <w:sz w:val="28"/>
          <w:szCs w:val="28"/>
        </w:rPr>
        <w:t>sniegšanā pēdējo divu gadu laikā.</w:t>
      </w:r>
    </w:p>
    <w:p w:rsidR="000424F6" w:rsidRDefault="00545F0A" w:rsidP="006E1BC8">
      <w:pPr>
        <w:ind w:left="360"/>
        <w:jc w:val="both"/>
        <w:rPr>
          <w:color w:val="000000"/>
          <w:sz w:val="28"/>
          <w:szCs w:val="28"/>
        </w:rPr>
      </w:pPr>
      <w:r>
        <w:rPr>
          <w:color w:val="000000"/>
          <w:sz w:val="28"/>
          <w:szCs w:val="28"/>
        </w:rPr>
        <w:t>14</w:t>
      </w:r>
      <w:r w:rsidR="006B0F3B">
        <w:rPr>
          <w:color w:val="000000"/>
          <w:sz w:val="28"/>
          <w:szCs w:val="28"/>
        </w:rPr>
        <w:t>.2</w:t>
      </w:r>
      <w:r w:rsidR="000424F6">
        <w:rPr>
          <w:color w:val="000000"/>
          <w:sz w:val="28"/>
          <w:szCs w:val="28"/>
        </w:rPr>
        <w:t>.</w:t>
      </w:r>
      <w:r w:rsidR="002C4973">
        <w:rPr>
          <w:color w:val="000000"/>
          <w:sz w:val="28"/>
          <w:szCs w:val="28"/>
        </w:rPr>
        <w:t>Pretendents iesniedz p</w:t>
      </w:r>
      <w:r w:rsidR="006B0F3B">
        <w:rPr>
          <w:color w:val="000000"/>
          <w:sz w:val="28"/>
          <w:szCs w:val="28"/>
        </w:rPr>
        <w:t>iedāvājumu</w:t>
      </w:r>
      <w:r w:rsidR="002C4973">
        <w:rPr>
          <w:color w:val="000000"/>
          <w:sz w:val="28"/>
          <w:szCs w:val="28"/>
        </w:rPr>
        <w:t xml:space="preserve"> </w:t>
      </w:r>
      <w:proofErr w:type="spellStart"/>
      <w:r w:rsidR="002C4973">
        <w:rPr>
          <w:color w:val="000000"/>
          <w:sz w:val="28"/>
          <w:szCs w:val="28"/>
        </w:rPr>
        <w:t>datorsalikumā</w:t>
      </w:r>
      <w:proofErr w:type="spellEnd"/>
      <w:r w:rsidR="002C4973">
        <w:rPr>
          <w:color w:val="000000"/>
          <w:sz w:val="28"/>
          <w:szCs w:val="28"/>
        </w:rPr>
        <w:t xml:space="preserve">, latviešu </w:t>
      </w:r>
      <w:r w:rsidR="004774DC">
        <w:rPr>
          <w:color w:val="000000"/>
          <w:sz w:val="28"/>
          <w:szCs w:val="28"/>
        </w:rPr>
        <w:t>v</w:t>
      </w:r>
      <w:r w:rsidR="002C4973">
        <w:rPr>
          <w:color w:val="000000"/>
          <w:sz w:val="28"/>
          <w:szCs w:val="28"/>
        </w:rPr>
        <w:t>alodā, aizlīmētā un aizzīmogotā lielā aploksnē vai paketē (vienā vai vairākās), kuru marķē šādi:</w:t>
      </w:r>
    </w:p>
    <w:p w:rsidR="002C4973" w:rsidRDefault="00545F0A" w:rsidP="006E1BC8">
      <w:pPr>
        <w:ind w:left="360"/>
        <w:jc w:val="both"/>
        <w:rPr>
          <w:color w:val="000000"/>
          <w:sz w:val="28"/>
          <w:szCs w:val="28"/>
        </w:rPr>
      </w:pPr>
      <w:r>
        <w:rPr>
          <w:color w:val="000000"/>
          <w:sz w:val="28"/>
          <w:szCs w:val="28"/>
        </w:rPr>
        <w:t>14</w:t>
      </w:r>
      <w:r w:rsidR="004774DC">
        <w:rPr>
          <w:color w:val="000000"/>
          <w:sz w:val="28"/>
          <w:szCs w:val="28"/>
        </w:rPr>
        <w:t>.2.1.pasūtītāja adrese;</w:t>
      </w:r>
    </w:p>
    <w:p w:rsidR="004774DC" w:rsidRDefault="00545F0A" w:rsidP="006E1BC8">
      <w:pPr>
        <w:ind w:left="360"/>
        <w:jc w:val="both"/>
        <w:rPr>
          <w:color w:val="000000"/>
          <w:sz w:val="28"/>
          <w:szCs w:val="28"/>
        </w:rPr>
      </w:pPr>
      <w:r>
        <w:rPr>
          <w:color w:val="000000"/>
          <w:sz w:val="28"/>
          <w:szCs w:val="28"/>
        </w:rPr>
        <w:t>14</w:t>
      </w:r>
      <w:r w:rsidR="004774DC">
        <w:rPr>
          <w:color w:val="000000"/>
          <w:sz w:val="28"/>
          <w:szCs w:val="28"/>
        </w:rPr>
        <w:t>.2.2.pretendenta nosaukums un juridiskā adrese;</w:t>
      </w:r>
    </w:p>
    <w:p w:rsidR="004774DC" w:rsidRDefault="00545F0A" w:rsidP="006E1BC8">
      <w:pPr>
        <w:ind w:left="360"/>
        <w:jc w:val="both"/>
        <w:rPr>
          <w:color w:val="000000"/>
          <w:sz w:val="28"/>
          <w:szCs w:val="28"/>
        </w:rPr>
      </w:pPr>
      <w:r>
        <w:rPr>
          <w:color w:val="000000"/>
          <w:sz w:val="28"/>
          <w:szCs w:val="28"/>
        </w:rPr>
        <w:t>14</w:t>
      </w:r>
      <w:r w:rsidR="004774DC">
        <w:rPr>
          <w:color w:val="000000"/>
          <w:sz w:val="28"/>
          <w:szCs w:val="28"/>
        </w:rPr>
        <w:t xml:space="preserve">.2.3.šāda atzīme: „Publiskajam iepirkumam </w:t>
      </w:r>
      <w:r w:rsidR="004774DC" w:rsidRPr="004774DC">
        <w:rPr>
          <w:b/>
          <w:color w:val="000000"/>
          <w:sz w:val="28"/>
          <w:szCs w:val="28"/>
        </w:rPr>
        <w:t xml:space="preserve">„Zirgu izvietošana, </w:t>
      </w:r>
      <w:r w:rsidR="004774DC" w:rsidRPr="004774DC">
        <w:rPr>
          <w:b/>
          <w:color w:val="000000"/>
          <w:sz w:val="28"/>
          <w:szCs w:val="28"/>
        </w:rPr>
        <w:lastRenderedPageBreak/>
        <w:t>apkopšana un barošana Valsts policijas Rīgas reģiona vajadzībām”</w:t>
      </w:r>
      <w:r w:rsidR="004774DC" w:rsidRPr="000D238A">
        <w:rPr>
          <w:color w:val="000000"/>
          <w:sz w:val="28"/>
          <w:szCs w:val="28"/>
        </w:rPr>
        <w:t>”</w:t>
      </w:r>
      <w:r w:rsidR="004774DC">
        <w:rPr>
          <w:color w:val="000000"/>
          <w:sz w:val="28"/>
          <w:szCs w:val="28"/>
        </w:rPr>
        <w:t xml:space="preserve"> (iepirkuma</w:t>
      </w:r>
      <w:r w:rsidR="00CE3FBB">
        <w:rPr>
          <w:color w:val="000000"/>
          <w:sz w:val="28"/>
          <w:szCs w:val="28"/>
        </w:rPr>
        <w:t xml:space="preserve"> identifikācijas Nr. IeM VP 2016/19</w:t>
      </w:r>
      <w:r w:rsidR="004774DC">
        <w:rPr>
          <w:color w:val="000000"/>
          <w:sz w:val="28"/>
          <w:szCs w:val="28"/>
        </w:rPr>
        <w:t>).</w:t>
      </w:r>
    </w:p>
    <w:p w:rsidR="004774DC" w:rsidRPr="004774DC" w:rsidRDefault="00114EBE" w:rsidP="006E1BC8">
      <w:pPr>
        <w:ind w:left="360"/>
        <w:jc w:val="both"/>
        <w:rPr>
          <w:color w:val="000000"/>
          <w:sz w:val="28"/>
          <w:szCs w:val="28"/>
        </w:rPr>
      </w:pPr>
      <w:r>
        <w:rPr>
          <w:color w:val="000000"/>
          <w:sz w:val="28"/>
          <w:szCs w:val="28"/>
        </w:rPr>
        <w:t>14</w:t>
      </w:r>
      <w:bookmarkStart w:id="0" w:name="_GoBack"/>
      <w:bookmarkEnd w:id="0"/>
      <w:r w:rsidR="004774DC">
        <w:rPr>
          <w:color w:val="000000"/>
          <w:sz w:val="28"/>
          <w:szCs w:val="28"/>
        </w:rPr>
        <w:t>.3.Visus piedāvājuma dokumentus iesniedz i</w:t>
      </w:r>
      <w:r w:rsidR="00B2321F">
        <w:rPr>
          <w:color w:val="000000"/>
          <w:sz w:val="28"/>
          <w:szCs w:val="28"/>
        </w:rPr>
        <w:t xml:space="preserve">esietā veidā. Piedāvājumu </w:t>
      </w:r>
      <w:proofErr w:type="spellStart"/>
      <w:r w:rsidR="00B2321F">
        <w:rPr>
          <w:color w:val="000000"/>
          <w:sz w:val="28"/>
          <w:szCs w:val="28"/>
        </w:rPr>
        <w:t>caurš</w:t>
      </w:r>
      <w:r w:rsidR="004774DC">
        <w:rPr>
          <w:color w:val="000000"/>
          <w:sz w:val="28"/>
          <w:szCs w:val="28"/>
        </w:rPr>
        <w:t>uj</w:t>
      </w:r>
      <w:proofErr w:type="spellEnd"/>
      <w:r w:rsidR="004774DC">
        <w:rPr>
          <w:color w:val="000000"/>
          <w:sz w:val="28"/>
          <w:szCs w:val="28"/>
        </w:rPr>
        <w:t xml:space="preserve"> un nostiprina auklas galus, apliecina lapu skaitu. Piedāvājumu noformē tā, lai nebūtu iespēju apmainīt lapas, nesabojājot nostiprinājumu.</w:t>
      </w:r>
    </w:p>
    <w:p w:rsidR="006E1BC8" w:rsidRDefault="00545F0A" w:rsidP="006E1BC8">
      <w:pPr>
        <w:jc w:val="both"/>
        <w:rPr>
          <w:color w:val="000000"/>
          <w:sz w:val="28"/>
          <w:szCs w:val="28"/>
        </w:rPr>
      </w:pPr>
      <w:r>
        <w:rPr>
          <w:color w:val="000000"/>
          <w:sz w:val="28"/>
          <w:szCs w:val="28"/>
        </w:rPr>
        <w:t>15</w:t>
      </w:r>
      <w:r w:rsidR="006E1BC8">
        <w:rPr>
          <w:color w:val="000000"/>
          <w:sz w:val="28"/>
          <w:szCs w:val="28"/>
        </w:rPr>
        <w:t>.Piedāvājumu pretendents iesniedz arī elektroniskās informācijas nesējā (CD disks</w:t>
      </w:r>
      <w:r w:rsidR="00E57889">
        <w:rPr>
          <w:color w:val="000000"/>
          <w:sz w:val="28"/>
          <w:szCs w:val="28"/>
        </w:rPr>
        <w:t xml:space="preserve"> vai USB</w:t>
      </w:r>
      <w:r w:rsidR="006E1BC8">
        <w:rPr>
          <w:color w:val="000000"/>
          <w:sz w:val="28"/>
          <w:szCs w:val="28"/>
        </w:rPr>
        <w:t>). Elektroniskās informācijas nesējam ( CD disks</w:t>
      </w:r>
      <w:r w:rsidR="00E57889">
        <w:rPr>
          <w:color w:val="000000"/>
          <w:sz w:val="28"/>
          <w:szCs w:val="28"/>
        </w:rPr>
        <w:t xml:space="preserve"> vai USB</w:t>
      </w:r>
      <w:r w:rsidR="006E1BC8">
        <w:rPr>
          <w:color w:val="000000"/>
          <w:sz w:val="28"/>
          <w:szCs w:val="28"/>
        </w:rPr>
        <w:t xml:space="preserve">) jābūt iepakotam un uz iepakojuma jānorāda pretendenta </w:t>
      </w:r>
      <w:r w:rsidR="004775A7">
        <w:rPr>
          <w:color w:val="000000"/>
          <w:sz w:val="28"/>
          <w:szCs w:val="28"/>
        </w:rPr>
        <w:t xml:space="preserve">un </w:t>
      </w:r>
      <w:r w:rsidR="000424F6">
        <w:rPr>
          <w:color w:val="000000"/>
          <w:sz w:val="28"/>
          <w:szCs w:val="28"/>
        </w:rPr>
        <w:t>iepirkuma nosaukum</w:t>
      </w:r>
      <w:r w:rsidR="006E1BC8">
        <w:rPr>
          <w:color w:val="000000"/>
          <w:sz w:val="28"/>
          <w:szCs w:val="28"/>
        </w:rPr>
        <w:t>s.</w:t>
      </w:r>
    </w:p>
    <w:p w:rsidR="00B62FD9" w:rsidRDefault="00545F0A" w:rsidP="006E1BC8">
      <w:pPr>
        <w:jc w:val="both"/>
        <w:rPr>
          <w:color w:val="000000"/>
          <w:sz w:val="28"/>
          <w:szCs w:val="28"/>
        </w:rPr>
      </w:pPr>
      <w:r>
        <w:rPr>
          <w:color w:val="000000"/>
          <w:sz w:val="28"/>
          <w:szCs w:val="28"/>
        </w:rPr>
        <w:t>16</w:t>
      </w:r>
      <w:r w:rsidR="00B62FD9">
        <w:rPr>
          <w:color w:val="000000"/>
          <w:sz w:val="28"/>
          <w:szCs w:val="28"/>
        </w:rPr>
        <w:t>.Ja komisija pretendenta finanšu piedāvājumā konstatē aritmētisko kļūdu, tā labo šo kļūdu. Par veikto labojumu finanšu piedāvājumā komisija informē pretendentu, kura piedāvājumā ir labota aritmētiskā kļūda. Vērt</w:t>
      </w:r>
      <w:r w:rsidR="0045400D">
        <w:rPr>
          <w:color w:val="000000"/>
          <w:sz w:val="28"/>
          <w:szCs w:val="28"/>
        </w:rPr>
        <w:t>ējot</w:t>
      </w:r>
      <w:r w:rsidR="00B62FD9">
        <w:rPr>
          <w:color w:val="000000"/>
          <w:sz w:val="28"/>
          <w:szCs w:val="28"/>
        </w:rPr>
        <w:t xml:space="preserve"> finanšu piedāvājumus, pasūtītājs ņem vērā veiktos labojumus.</w:t>
      </w:r>
    </w:p>
    <w:p w:rsidR="006E1BC8" w:rsidRDefault="00545F0A" w:rsidP="006E1BC8">
      <w:pPr>
        <w:jc w:val="both"/>
        <w:rPr>
          <w:color w:val="000000"/>
          <w:sz w:val="28"/>
          <w:szCs w:val="28"/>
        </w:rPr>
      </w:pPr>
      <w:r>
        <w:rPr>
          <w:color w:val="000000"/>
          <w:sz w:val="28"/>
          <w:szCs w:val="28"/>
        </w:rPr>
        <w:t>17</w:t>
      </w:r>
      <w:r w:rsidR="006E1BC8">
        <w:rPr>
          <w:color w:val="000000"/>
          <w:sz w:val="28"/>
          <w:szCs w:val="28"/>
        </w:rPr>
        <w:t>.Samaksas noteikumi: 100% pēcapmaksa 20</w:t>
      </w:r>
      <w:r w:rsidR="008669D8">
        <w:rPr>
          <w:color w:val="000000"/>
          <w:sz w:val="28"/>
          <w:szCs w:val="28"/>
        </w:rPr>
        <w:t xml:space="preserve"> </w:t>
      </w:r>
      <w:r w:rsidR="00DB177F">
        <w:rPr>
          <w:color w:val="000000"/>
          <w:sz w:val="28"/>
          <w:szCs w:val="28"/>
        </w:rPr>
        <w:t xml:space="preserve">(divdesmit) darbdienu laikā pēc akta par </w:t>
      </w:r>
      <w:r w:rsidR="006E1BC8">
        <w:rPr>
          <w:color w:val="000000"/>
          <w:sz w:val="28"/>
          <w:szCs w:val="28"/>
        </w:rPr>
        <w:t>pakalpojuma</w:t>
      </w:r>
      <w:r w:rsidR="00DB177F">
        <w:rPr>
          <w:color w:val="000000"/>
          <w:sz w:val="28"/>
          <w:szCs w:val="28"/>
        </w:rPr>
        <w:t xml:space="preserve"> izpildi</w:t>
      </w:r>
      <w:r w:rsidR="006E1BC8">
        <w:rPr>
          <w:color w:val="000000"/>
          <w:sz w:val="28"/>
          <w:szCs w:val="28"/>
        </w:rPr>
        <w:t xml:space="preserve"> un </w:t>
      </w:r>
      <w:r w:rsidR="00D977C6">
        <w:rPr>
          <w:color w:val="000000"/>
          <w:sz w:val="28"/>
          <w:szCs w:val="28"/>
        </w:rPr>
        <w:t>attaisnojuma dokumenta</w:t>
      </w:r>
      <w:r w:rsidR="006E1BC8">
        <w:rPr>
          <w:color w:val="000000"/>
          <w:sz w:val="28"/>
          <w:szCs w:val="28"/>
        </w:rPr>
        <w:t xml:space="preserve"> iesniegšanas Valsts policijas grāmatvedībā Čieku</w:t>
      </w:r>
      <w:r w:rsidR="004774DC">
        <w:rPr>
          <w:color w:val="000000"/>
          <w:sz w:val="28"/>
          <w:szCs w:val="28"/>
        </w:rPr>
        <w:t>rkalna 1.līnija</w:t>
      </w:r>
      <w:r w:rsidR="006E1BC8">
        <w:rPr>
          <w:color w:val="000000"/>
          <w:sz w:val="28"/>
          <w:szCs w:val="28"/>
        </w:rPr>
        <w:t>1,</w:t>
      </w:r>
      <w:r w:rsidR="000D238A">
        <w:rPr>
          <w:color w:val="000000"/>
          <w:sz w:val="28"/>
          <w:szCs w:val="28"/>
        </w:rPr>
        <w:t xml:space="preserve"> k4,</w:t>
      </w:r>
      <w:r w:rsidR="006E1BC8">
        <w:rPr>
          <w:color w:val="000000"/>
          <w:sz w:val="28"/>
          <w:szCs w:val="28"/>
        </w:rPr>
        <w:t xml:space="preserve"> Rīga, LV-1026.</w:t>
      </w:r>
    </w:p>
    <w:p w:rsidR="006E1BC8" w:rsidRDefault="00545F0A" w:rsidP="006E1BC8">
      <w:pPr>
        <w:jc w:val="both"/>
        <w:rPr>
          <w:color w:val="000000"/>
          <w:sz w:val="28"/>
          <w:szCs w:val="28"/>
        </w:rPr>
      </w:pPr>
      <w:r>
        <w:rPr>
          <w:color w:val="000000"/>
          <w:sz w:val="28"/>
          <w:szCs w:val="28"/>
        </w:rPr>
        <w:t>18</w:t>
      </w:r>
      <w:r w:rsidR="006E1BC8">
        <w:rPr>
          <w:color w:val="000000"/>
          <w:sz w:val="28"/>
          <w:szCs w:val="28"/>
        </w:rPr>
        <w:t>.Iepirkuma</w:t>
      </w:r>
      <w:r w:rsidR="00FA0480">
        <w:rPr>
          <w:color w:val="000000"/>
          <w:sz w:val="28"/>
          <w:szCs w:val="28"/>
        </w:rPr>
        <w:t xml:space="preserve"> līgums</w:t>
      </w:r>
      <w:r w:rsidR="006E1BC8">
        <w:rPr>
          <w:color w:val="000000"/>
          <w:sz w:val="28"/>
          <w:szCs w:val="28"/>
        </w:rPr>
        <w:t xml:space="preserve"> </w:t>
      </w:r>
      <w:r w:rsidR="00FA0480">
        <w:rPr>
          <w:color w:val="000000"/>
          <w:sz w:val="28"/>
          <w:szCs w:val="28"/>
        </w:rPr>
        <w:t xml:space="preserve">tiek slēgts līdz kopējās līguma summas </w:t>
      </w:r>
      <w:r w:rsidR="00923AC7">
        <w:rPr>
          <w:color w:val="000000"/>
          <w:sz w:val="28"/>
          <w:szCs w:val="28"/>
        </w:rPr>
        <w:t xml:space="preserve">EUR </w:t>
      </w:r>
      <w:r w:rsidR="00F14DC3">
        <w:rPr>
          <w:color w:val="000000"/>
          <w:sz w:val="28"/>
          <w:szCs w:val="28"/>
        </w:rPr>
        <w:t>23 519,00</w:t>
      </w:r>
      <w:r w:rsidR="00FA0480">
        <w:rPr>
          <w:color w:val="000000"/>
          <w:sz w:val="28"/>
          <w:szCs w:val="28"/>
        </w:rPr>
        <w:t>(</w:t>
      </w:r>
      <w:r w:rsidR="006E1BC8">
        <w:rPr>
          <w:color w:val="000000"/>
          <w:sz w:val="28"/>
          <w:szCs w:val="28"/>
        </w:rPr>
        <w:t>bez PVN</w:t>
      </w:r>
      <w:r w:rsidR="00FA0480">
        <w:rPr>
          <w:color w:val="000000"/>
          <w:sz w:val="28"/>
          <w:szCs w:val="28"/>
        </w:rPr>
        <w:t>) sasniegšanai, bet ne ilgāk kā uz vienu gadu</w:t>
      </w:r>
      <w:r w:rsidR="006E1BC8">
        <w:rPr>
          <w:color w:val="000000"/>
          <w:sz w:val="28"/>
          <w:szCs w:val="28"/>
        </w:rPr>
        <w:t>.</w:t>
      </w:r>
    </w:p>
    <w:p w:rsidR="00E57889" w:rsidRPr="00B62FD9" w:rsidRDefault="00545F0A" w:rsidP="00E57889">
      <w:pPr>
        <w:pStyle w:val="Bezatstarpm"/>
        <w:jc w:val="both"/>
        <w:rPr>
          <w:color w:val="000000"/>
          <w:sz w:val="28"/>
          <w:szCs w:val="28"/>
        </w:rPr>
      </w:pPr>
      <w:r>
        <w:rPr>
          <w:color w:val="000000"/>
          <w:sz w:val="28"/>
          <w:szCs w:val="28"/>
        </w:rPr>
        <w:t>19</w:t>
      </w:r>
      <w:r w:rsidR="00E57889">
        <w:rPr>
          <w:color w:val="000000"/>
          <w:sz w:val="28"/>
          <w:szCs w:val="28"/>
        </w:rPr>
        <w:t>.</w:t>
      </w:r>
      <w:r w:rsidR="00E57889" w:rsidRPr="00E57889">
        <w:rPr>
          <w:sz w:val="28"/>
          <w:szCs w:val="28"/>
        </w:rPr>
        <w:t xml:space="preserve"> </w:t>
      </w:r>
      <w:r w:rsidR="00E57889" w:rsidRPr="00A05AB9">
        <w:rPr>
          <w:sz w:val="28"/>
          <w:szCs w:val="28"/>
        </w:rPr>
        <w:t>Pretendents var uzdot jautājumus par iepirkuma dokumentācijas izvirzītajām prasībām, bet ne vēlāk kā trīs darbdienu laikā pirms piedāvājuma iesniegšanas termiņa.</w:t>
      </w:r>
    </w:p>
    <w:p w:rsidR="006E1BC8" w:rsidRDefault="00E57889" w:rsidP="006E1BC8">
      <w:pPr>
        <w:jc w:val="both"/>
        <w:rPr>
          <w:color w:val="000000"/>
          <w:sz w:val="28"/>
          <w:szCs w:val="28"/>
        </w:rPr>
      </w:pPr>
      <w:r>
        <w:rPr>
          <w:color w:val="000000"/>
          <w:sz w:val="28"/>
          <w:szCs w:val="28"/>
        </w:rPr>
        <w:t>2</w:t>
      </w:r>
      <w:r w:rsidR="00545F0A">
        <w:rPr>
          <w:color w:val="000000"/>
          <w:sz w:val="28"/>
          <w:szCs w:val="28"/>
        </w:rPr>
        <w:t>0</w:t>
      </w:r>
      <w:r w:rsidR="006E1BC8">
        <w:rPr>
          <w:color w:val="000000"/>
          <w:sz w:val="28"/>
          <w:szCs w:val="28"/>
        </w:rPr>
        <w:t xml:space="preserve">.Piedāvājuma iesniegšana: piedāvājumu pretendents iesniedz līdz </w:t>
      </w:r>
      <w:r w:rsidR="00931B1B">
        <w:rPr>
          <w:b/>
          <w:color w:val="000000"/>
          <w:sz w:val="28"/>
          <w:szCs w:val="28"/>
        </w:rPr>
        <w:t>2016</w:t>
      </w:r>
      <w:r w:rsidR="00F14DC3">
        <w:rPr>
          <w:b/>
          <w:color w:val="000000"/>
          <w:sz w:val="28"/>
          <w:szCs w:val="28"/>
        </w:rPr>
        <w:t xml:space="preserve">.gada </w:t>
      </w:r>
      <w:r w:rsidR="003B4F86">
        <w:rPr>
          <w:b/>
          <w:color w:val="000000"/>
          <w:sz w:val="28"/>
          <w:szCs w:val="28"/>
        </w:rPr>
        <w:t>25</w:t>
      </w:r>
      <w:r w:rsidR="00E53179">
        <w:rPr>
          <w:b/>
          <w:color w:val="000000"/>
          <w:sz w:val="28"/>
          <w:szCs w:val="28"/>
        </w:rPr>
        <w:t>.</w:t>
      </w:r>
      <w:r w:rsidR="006E1BC8">
        <w:rPr>
          <w:b/>
          <w:color w:val="000000"/>
          <w:sz w:val="28"/>
          <w:szCs w:val="28"/>
        </w:rPr>
        <w:t>aprīlim plkst.10:00</w:t>
      </w:r>
      <w:r w:rsidR="006E1BC8">
        <w:rPr>
          <w:color w:val="000000"/>
          <w:sz w:val="28"/>
          <w:szCs w:val="28"/>
        </w:rPr>
        <w:t xml:space="preserve"> Čiekurkalna 1.līnija 1, k-4, Rīga, LV-1026. Ja piedāvājums tiek iesniegts personīgi, jāpiezvana pa tel.: 67014074.</w:t>
      </w:r>
    </w:p>
    <w:p w:rsidR="006E1BC8" w:rsidRDefault="006E1BC8" w:rsidP="006E1BC8">
      <w:pPr>
        <w:jc w:val="both"/>
        <w:rPr>
          <w:color w:val="000000"/>
          <w:sz w:val="28"/>
          <w:szCs w:val="28"/>
        </w:rPr>
      </w:pPr>
      <w:r>
        <w:rPr>
          <w:color w:val="000000"/>
          <w:sz w:val="28"/>
          <w:szCs w:val="28"/>
        </w:rPr>
        <w:t>2</w:t>
      </w:r>
      <w:r w:rsidR="00545F0A">
        <w:rPr>
          <w:color w:val="000000"/>
          <w:sz w:val="28"/>
          <w:szCs w:val="28"/>
        </w:rPr>
        <w:t>1</w:t>
      </w:r>
      <w:r>
        <w:rPr>
          <w:color w:val="000000"/>
          <w:sz w:val="28"/>
          <w:szCs w:val="28"/>
        </w:rPr>
        <w:t>. Uzaicinājums apstiprināts</w:t>
      </w:r>
      <w:r w:rsidR="00DB177F">
        <w:rPr>
          <w:color w:val="000000"/>
          <w:sz w:val="28"/>
          <w:szCs w:val="28"/>
        </w:rPr>
        <w:t xml:space="preserve"> p</w:t>
      </w:r>
      <w:r w:rsidR="004774DC">
        <w:rPr>
          <w:color w:val="000000"/>
          <w:sz w:val="28"/>
          <w:szCs w:val="28"/>
        </w:rPr>
        <w:t>a</w:t>
      </w:r>
      <w:r w:rsidR="00DB177F">
        <w:rPr>
          <w:color w:val="000000"/>
          <w:sz w:val="28"/>
          <w:szCs w:val="28"/>
        </w:rPr>
        <w:t>stāvīgās</w:t>
      </w:r>
      <w:r w:rsidR="00E57889">
        <w:rPr>
          <w:color w:val="000000"/>
          <w:sz w:val="28"/>
          <w:szCs w:val="28"/>
        </w:rPr>
        <w:t xml:space="preserve"> Valsts policijas iepirkumu</w:t>
      </w:r>
      <w:r>
        <w:rPr>
          <w:color w:val="000000"/>
          <w:sz w:val="28"/>
          <w:szCs w:val="28"/>
        </w:rPr>
        <w:t xml:space="preserve"> kom</w:t>
      </w:r>
      <w:r w:rsidR="00931B1B">
        <w:rPr>
          <w:color w:val="000000"/>
          <w:sz w:val="28"/>
          <w:szCs w:val="28"/>
        </w:rPr>
        <w:t>isijas 2016</w:t>
      </w:r>
      <w:r>
        <w:rPr>
          <w:color w:val="000000"/>
          <w:sz w:val="28"/>
          <w:szCs w:val="28"/>
        </w:rPr>
        <w:t xml:space="preserve">.gada </w:t>
      </w:r>
      <w:r w:rsidR="00185547">
        <w:rPr>
          <w:color w:val="000000"/>
          <w:sz w:val="28"/>
          <w:szCs w:val="28"/>
        </w:rPr>
        <w:t>14</w:t>
      </w:r>
      <w:r w:rsidR="00E57889">
        <w:rPr>
          <w:color w:val="000000"/>
          <w:sz w:val="28"/>
          <w:szCs w:val="28"/>
        </w:rPr>
        <w:t>.</w:t>
      </w:r>
      <w:r w:rsidR="00553433">
        <w:rPr>
          <w:color w:val="000000"/>
          <w:sz w:val="28"/>
          <w:szCs w:val="28"/>
        </w:rPr>
        <w:t>aprīļa</w:t>
      </w:r>
      <w:r w:rsidR="00F14DC3">
        <w:rPr>
          <w:color w:val="000000"/>
          <w:sz w:val="28"/>
          <w:szCs w:val="28"/>
        </w:rPr>
        <w:t xml:space="preserve"> sēdē</w:t>
      </w:r>
      <w:r w:rsidR="002A322B">
        <w:rPr>
          <w:color w:val="000000"/>
          <w:sz w:val="28"/>
          <w:szCs w:val="28"/>
        </w:rPr>
        <w:t>.</w:t>
      </w:r>
    </w:p>
    <w:p w:rsidR="006E1BC8" w:rsidRDefault="006E1BC8" w:rsidP="006E1BC8">
      <w:pPr>
        <w:jc w:val="both"/>
        <w:rPr>
          <w:color w:val="000000"/>
          <w:sz w:val="28"/>
          <w:szCs w:val="28"/>
        </w:rPr>
      </w:pPr>
    </w:p>
    <w:p w:rsidR="00813BB6" w:rsidRDefault="00813BB6" w:rsidP="006E1BC8">
      <w:pPr>
        <w:jc w:val="both"/>
        <w:rPr>
          <w:color w:val="000000"/>
          <w:sz w:val="28"/>
          <w:szCs w:val="28"/>
        </w:rPr>
      </w:pPr>
    </w:p>
    <w:p w:rsidR="00813BB6" w:rsidRDefault="00813BB6" w:rsidP="006E1BC8">
      <w:pPr>
        <w:jc w:val="both"/>
        <w:rPr>
          <w:color w:val="000000"/>
          <w:sz w:val="28"/>
          <w:szCs w:val="28"/>
        </w:rPr>
      </w:pPr>
    </w:p>
    <w:p w:rsidR="00813BB6" w:rsidRDefault="00813BB6" w:rsidP="006E1BC8">
      <w:pPr>
        <w:jc w:val="both"/>
        <w:rPr>
          <w:color w:val="000000"/>
          <w:sz w:val="28"/>
          <w:szCs w:val="28"/>
        </w:rPr>
      </w:pPr>
    </w:p>
    <w:p w:rsidR="00813BB6" w:rsidRDefault="00813BB6" w:rsidP="006E1BC8">
      <w:pPr>
        <w:jc w:val="both"/>
        <w:rPr>
          <w:color w:val="000000"/>
          <w:sz w:val="28"/>
          <w:szCs w:val="28"/>
        </w:rPr>
      </w:pPr>
    </w:p>
    <w:p w:rsidR="00813BB6" w:rsidRDefault="00813BB6" w:rsidP="006E1BC8">
      <w:pPr>
        <w:jc w:val="both"/>
        <w:rPr>
          <w:color w:val="000000"/>
          <w:sz w:val="28"/>
          <w:szCs w:val="28"/>
        </w:rPr>
      </w:pPr>
    </w:p>
    <w:p w:rsidR="00813BB6" w:rsidRDefault="00813BB6" w:rsidP="006E1BC8">
      <w:pPr>
        <w:jc w:val="both"/>
        <w:rPr>
          <w:color w:val="000000"/>
          <w:sz w:val="28"/>
          <w:szCs w:val="28"/>
        </w:rPr>
      </w:pPr>
    </w:p>
    <w:p w:rsidR="00813BB6" w:rsidRDefault="00813BB6" w:rsidP="006E1BC8">
      <w:pPr>
        <w:jc w:val="both"/>
        <w:rPr>
          <w:color w:val="000000"/>
          <w:sz w:val="28"/>
          <w:szCs w:val="28"/>
        </w:rPr>
      </w:pPr>
    </w:p>
    <w:p w:rsidR="00813BB6" w:rsidRDefault="00813BB6" w:rsidP="006E1BC8">
      <w:pPr>
        <w:jc w:val="both"/>
        <w:rPr>
          <w:color w:val="000000"/>
          <w:sz w:val="28"/>
          <w:szCs w:val="28"/>
        </w:rPr>
      </w:pPr>
    </w:p>
    <w:p w:rsidR="00813BB6" w:rsidRDefault="00813BB6" w:rsidP="006E1BC8">
      <w:pPr>
        <w:jc w:val="both"/>
        <w:rPr>
          <w:color w:val="000000"/>
          <w:sz w:val="28"/>
          <w:szCs w:val="28"/>
        </w:rPr>
      </w:pPr>
    </w:p>
    <w:p w:rsidR="00813BB6" w:rsidRDefault="00813BB6" w:rsidP="006E1BC8">
      <w:pPr>
        <w:jc w:val="both"/>
        <w:rPr>
          <w:color w:val="000000"/>
          <w:sz w:val="28"/>
          <w:szCs w:val="28"/>
        </w:rPr>
      </w:pPr>
    </w:p>
    <w:p w:rsidR="00813BB6" w:rsidRDefault="00813BB6" w:rsidP="006E1BC8">
      <w:pPr>
        <w:jc w:val="both"/>
        <w:rPr>
          <w:color w:val="000000"/>
          <w:sz w:val="28"/>
          <w:szCs w:val="28"/>
        </w:rPr>
      </w:pPr>
    </w:p>
    <w:p w:rsidR="00813BB6" w:rsidRDefault="00813BB6" w:rsidP="006E1BC8">
      <w:pPr>
        <w:jc w:val="both"/>
        <w:rPr>
          <w:color w:val="000000"/>
          <w:sz w:val="28"/>
          <w:szCs w:val="28"/>
        </w:rPr>
      </w:pPr>
    </w:p>
    <w:p w:rsidR="00813BB6" w:rsidRDefault="00813BB6" w:rsidP="006E1BC8">
      <w:pPr>
        <w:jc w:val="both"/>
        <w:rPr>
          <w:color w:val="000000"/>
          <w:sz w:val="28"/>
          <w:szCs w:val="28"/>
        </w:rPr>
      </w:pPr>
    </w:p>
    <w:p w:rsidR="00813BB6" w:rsidRDefault="00813BB6" w:rsidP="006E1BC8">
      <w:pPr>
        <w:jc w:val="both"/>
        <w:rPr>
          <w:color w:val="000000"/>
          <w:sz w:val="28"/>
          <w:szCs w:val="28"/>
        </w:rPr>
      </w:pPr>
    </w:p>
    <w:p w:rsidR="00813BB6" w:rsidRDefault="00813BB6" w:rsidP="006E1BC8">
      <w:pPr>
        <w:jc w:val="both"/>
        <w:rPr>
          <w:color w:val="000000"/>
          <w:sz w:val="28"/>
          <w:szCs w:val="28"/>
        </w:rPr>
      </w:pPr>
    </w:p>
    <w:p w:rsidR="008669D8" w:rsidRDefault="008669D8" w:rsidP="006E1BC8">
      <w:pPr>
        <w:jc w:val="both"/>
        <w:rPr>
          <w:color w:val="000000"/>
          <w:sz w:val="28"/>
          <w:szCs w:val="28"/>
        </w:rPr>
      </w:pPr>
    </w:p>
    <w:p w:rsidR="00185547" w:rsidRDefault="00185547" w:rsidP="006E1BC8">
      <w:pPr>
        <w:jc w:val="both"/>
        <w:rPr>
          <w:color w:val="000000"/>
          <w:sz w:val="28"/>
          <w:szCs w:val="28"/>
        </w:rPr>
      </w:pPr>
    </w:p>
    <w:p w:rsidR="00813BB6" w:rsidRDefault="00813BB6" w:rsidP="006E1BC8">
      <w:pPr>
        <w:jc w:val="both"/>
        <w:rPr>
          <w:color w:val="000000"/>
          <w:sz w:val="28"/>
          <w:szCs w:val="28"/>
        </w:rPr>
      </w:pPr>
    </w:p>
    <w:p w:rsidR="006E1BC8" w:rsidRDefault="006E1BC8" w:rsidP="00F14DC3">
      <w:pPr>
        <w:pStyle w:val="WW-Default"/>
        <w:jc w:val="right"/>
        <w:rPr>
          <w:bCs/>
        </w:rPr>
      </w:pPr>
      <w:r>
        <w:rPr>
          <w:bCs/>
          <w:color w:val="auto"/>
        </w:rPr>
        <w:lastRenderedPageBreak/>
        <w:t>1.pielikums</w:t>
      </w:r>
    </w:p>
    <w:p w:rsidR="006E1BC8" w:rsidRDefault="006E1BC8" w:rsidP="006E1BC8">
      <w:pPr>
        <w:jc w:val="right"/>
      </w:pPr>
      <w:r>
        <w:rPr>
          <w:bCs/>
        </w:rPr>
        <w:t>Iepirkuma „</w:t>
      </w:r>
      <w:r w:rsidR="00F14DC3">
        <w:t xml:space="preserve"> Zirgu izvietošana, apkopšana un barošana</w:t>
      </w:r>
    </w:p>
    <w:p w:rsidR="006E1BC8" w:rsidRDefault="006E1BC8" w:rsidP="006E1BC8">
      <w:pPr>
        <w:jc w:val="right"/>
        <w:rPr>
          <w:bCs/>
        </w:rPr>
      </w:pPr>
      <w:r>
        <w:t xml:space="preserve"> Valsts policijas </w:t>
      </w:r>
      <w:r w:rsidR="00B128CA">
        <w:t>Rīgas reģiona</w:t>
      </w:r>
      <w:r w:rsidR="00250638">
        <w:t xml:space="preserve"> </w:t>
      </w:r>
      <w:r>
        <w:t>vajadzībām</w:t>
      </w:r>
      <w:r>
        <w:rPr>
          <w:bCs/>
        </w:rPr>
        <w:t>”</w:t>
      </w:r>
    </w:p>
    <w:p w:rsidR="006E1BC8" w:rsidRDefault="006E1BC8" w:rsidP="006E1BC8">
      <w:pPr>
        <w:jc w:val="right"/>
        <w:rPr>
          <w:bCs/>
        </w:rPr>
      </w:pPr>
      <w:r>
        <w:rPr>
          <w:bCs/>
        </w:rPr>
        <w:t xml:space="preserve"> uzaicinājumam </w:t>
      </w:r>
    </w:p>
    <w:p w:rsidR="006E1BC8" w:rsidRDefault="006E1BC8" w:rsidP="006E1BC8">
      <w:pPr>
        <w:pStyle w:val="WW-Default"/>
        <w:jc w:val="right"/>
        <w:rPr>
          <w:sz w:val="28"/>
          <w:szCs w:val="28"/>
        </w:rPr>
      </w:pPr>
      <w:r>
        <w:rPr>
          <w:bCs/>
          <w:color w:val="auto"/>
        </w:rPr>
        <w:t>(</w:t>
      </w:r>
      <w:r w:rsidR="00E625A9">
        <w:rPr>
          <w:bCs/>
          <w:color w:val="auto"/>
        </w:rPr>
        <w:t xml:space="preserve">iepirkuma </w:t>
      </w:r>
      <w:r w:rsidR="00931B1B">
        <w:rPr>
          <w:bCs/>
          <w:color w:val="auto"/>
        </w:rPr>
        <w:t>identifikācijas Nr. IeM VP  2016/19</w:t>
      </w:r>
      <w:r>
        <w:rPr>
          <w:bCs/>
          <w:color w:val="auto"/>
        </w:rPr>
        <w:t>)</w:t>
      </w:r>
    </w:p>
    <w:p w:rsidR="006E1BC8" w:rsidRDefault="006E1BC8" w:rsidP="006E1BC8">
      <w:pPr>
        <w:autoSpaceDE w:val="0"/>
        <w:spacing w:line="100" w:lineRule="atLeast"/>
        <w:ind w:firstLine="477"/>
        <w:jc w:val="right"/>
        <w:rPr>
          <w:sz w:val="28"/>
          <w:szCs w:val="28"/>
        </w:rPr>
      </w:pPr>
    </w:p>
    <w:p w:rsidR="006E1BC8" w:rsidRDefault="006E1BC8" w:rsidP="006E1BC8">
      <w:pPr>
        <w:autoSpaceDE w:val="0"/>
        <w:spacing w:line="100" w:lineRule="atLeast"/>
        <w:ind w:firstLine="477"/>
        <w:jc w:val="right"/>
        <w:rPr>
          <w:sz w:val="28"/>
          <w:szCs w:val="28"/>
        </w:rPr>
      </w:pPr>
    </w:p>
    <w:p w:rsidR="006E1BC8" w:rsidRDefault="006E1BC8" w:rsidP="006E1BC8">
      <w:pPr>
        <w:pStyle w:val="WW-Default"/>
        <w:jc w:val="center"/>
      </w:pPr>
      <w:r>
        <w:rPr>
          <w:bCs/>
          <w:sz w:val="28"/>
          <w:szCs w:val="28"/>
        </w:rPr>
        <w:t>PIETEIKUMS</w:t>
      </w:r>
    </w:p>
    <w:p w:rsidR="006E1BC8" w:rsidRDefault="006E1BC8" w:rsidP="006E1BC8">
      <w:pPr>
        <w:jc w:val="center"/>
      </w:pPr>
      <w:r>
        <w:t xml:space="preserve">dalībai iepirkumā </w:t>
      </w:r>
    </w:p>
    <w:p w:rsidR="006E1BC8" w:rsidRDefault="00F14DC3" w:rsidP="006E1BC8">
      <w:pPr>
        <w:tabs>
          <w:tab w:val="left" w:pos="360"/>
        </w:tabs>
        <w:jc w:val="center"/>
      </w:pPr>
      <w:r>
        <w:t>“Zirgu izvietošana, apkopšana un barošana</w:t>
      </w:r>
    </w:p>
    <w:p w:rsidR="006E1BC8" w:rsidRDefault="006E1BC8" w:rsidP="006E1BC8">
      <w:pPr>
        <w:tabs>
          <w:tab w:val="left" w:pos="360"/>
        </w:tabs>
        <w:jc w:val="center"/>
      </w:pPr>
      <w:r>
        <w:t>Valsts policijas</w:t>
      </w:r>
      <w:r w:rsidR="00B128CA">
        <w:t xml:space="preserve"> Rīgas reģiona</w:t>
      </w:r>
      <w:r>
        <w:t xml:space="preserve"> vajadzībām”</w:t>
      </w:r>
    </w:p>
    <w:p w:rsidR="006E1BC8" w:rsidRDefault="006E1BC8" w:rsidP="006E1BC8">
      <w:pPr>
        <w:tabs>
          <w:tab w:val="left" w:pos="360"/>
        </w:tabs>
        <w:jc w:val="center"/>
      </w:pPr>
      <w:r>
        <w:t>(iepirkuma</w:t>
      </w:r>
      <w:r w:rsidR="00931B1B">
        <w:t xml:space="preserve"> identifikācijas Nr. IeM VP 2016/19</w:t>
      </w:r>
      <w:r>
        <w:t xml:space="preserve">) </w:t>
      </w:r>
    </w:p>
    <w:p w:rsidR="00931B1B" w:rsidRDefault="00931B1B" w:rsidP="006E1BC8">
      <w:pPr>
        <w:tabs>
          <w:tab w:val="left" w:pos="360"/>
        </w:tabs>
        <w:jc w:val="center"/>
      </w:pPr>
    </w:p>
    <w:p w:rsidR="00931B1B" w:rsidRDefault="00931B1B" w:rsidP="00931B1B">
      <w:pPr>
        <w:pStyle w:val="WW-Default"/>
        <w:rPr>
          <w:sz w:val="26"/>
          <w:szCs w:val="26"/>
        </w:rPr>
      </w:pPr>
      <w:r>
        <w:rPr>
          <w:sz w:val="26"/>
          <w:szCs w:val="26"/>
        </w:rPr>
        <w:t>Pretendents ( nosaukums) ________________________________________________________________</w:t>
      </w:r>
    </w:p>
    <w:p w:rsidR="00931B1B" w:rsidRDefault="00931B1B" w:rsidP="00931B1B">
      <w:pPr>
        <w:pStyle w:val="WW-Default"/>
        <w:rPr>
          <w:sz w:val="26"/>
          <w:szCs w:val="26"/>
        </w:rPr>
      </w:pPr>
    </w:p>
    <w:p w:rsidR="00931B1B" w:rsidRDefault="00931B1B" w:rsidP="00931B1B">
      <w:pPr>
        <w:pStyle w:val="WW-Default"/>
        <w:tabs>
          <w:tab w:val="right" w:leader="underscore" w:pos="8505"/>
        </w:tabs>
        <w:ind w:right="57"/>
        <w:rPr>
          <w:sz w:val="26"/>
          <w:szCs w:val="26"/>
        </w:rPr>
      </w:pPr>
      <w:r>
        <w:rPr>
          <w:sz w:val="26"/>
          <w:szCs w:val="26"/>
        </w:rPr>
        <w:tab/>
        <w:t xml:space="preserve"> </w:t>
      </w:r>
    </w:p>
    <w:p w:rsidR="00931B1B" w:rsidRDefault="00931B1B" w:rsidP="00931B1B">
      <w:pPr>
        <w:pStyle w:val="WW-Default"/>
        <w:tabs>
          <w:tab w:val="right" w:leader="underscore" w:pos="8505"/>
        </w:tabs>
        <w:ind w:right="57"/>
        <w:rPr>
          <w:sz w:val="26"/>
          <w:szCs w:val="26"/>
        </w:rPr>
      </w:pPr>
    </w:p>
    <w:p w:rsidR="00931B1B" w:rsidRDefault="00931B1B" w:rsidP="00931B1B">
      <w:pPr>
        <w:pStyle w:val="WW-Default"/>
        <w:tabs>
          <w:tab w:val="right" w:leader="underscore" w:pos="8505"/>
        </w:tabs>
        <w:ind w:right="57"/>
        <w:rPr>
          <w:sz w:val="26"/>
          <w:szCs w:val="26"/>
        </w:rPr>
      </w:pPr>
      <w:r>
        <w:rPr>
          <w:sz w:val="26"/>
          <w:szCs w:val="26"/>
        </w:rPr>
        <w:t xml:space="preserve">vienotais </w:t>
      </w:r>
      <w:proofErr w:type="spellStart"/>
      <w:r>
        <w:rPr>
          <w:sz w:val="26"/>
          <w:szCs w:val="26"/>
        </w:rPr>
        <w:t>reģ.Nr</w:t>
      </w:r>
      <w:proofErr w:type="spellEnd"/>
      <w:r>
        <w:rPr>
          <w:sz w:val="26"/>
          <w:szCs w:val="26"/>
        </w:rPr>
        <w:t>.</w:t>
      </w:r>
      <w:r>
        <w:rPr>
          <w:sz w:val="26"/>
          <w:szCs w:val="26"/>
        </w:rPr>
        <w:tab/>
      </w:r>
    </w:p>
    <w:p w:rsidR="00931B1B" w:rsidRDefault="00931B1B" w:rsidP="00931B1B">
      <w:pPr>
        <w:pStyle w:val="WW-Default"/>
        <w:tabs>
          <w:tab w:val="right" w:leader="underscore" w:pos="8505"/>
        </w:tabs>
        <w:ind w:right="57"/>
        <w:rPr>
          <w:sz w:val="26"/>
          <w:szCs w:val="26"/>
        </w:rPr>
      </w:pPr>
    </w:p>
    <w:p w:rsidR="00931B1B" w:rsidRDefault="00931B1B" w:rsidP="00931B1B">
      <w:pPr>
        <w:pStyle w:val="WW-Default"/>
        <w:ind w:right="-334"/>
        <w:rPr>
          <w:sz w:val="26"/>
          <w:szCs w:val="26"/>
        </w:rPr>
      </w:pPr>
      <w:r>
        <w:rPr>
          <w:sz w:val="26"/>
          <w:szCs w:val="26"/>
        </w:rPr>
        <w:t>juridiskā adrese____________________________________________________</w:t>
      </w:r>
    </w:p>
    <w:p w:rsidR="00931B1B" w:rsidRDefault="00931B1B" w:rsidP="00931B1B">
      <w:pPr>
        <w:pStyle w:val="WW-Default"/>
        <w:ind w:right="-334"/>
        <w:rPr>
          <w:sz w:val="26"/>
          <w:szCs w:val="26"/>
        </w:rPr>
      </w:pPr>
      <w:r>
        <w:rPr>
          <w:sz w:val="26"/>
          <w:szCs w:val="26"/>
        </w:rPr>
        <w:t xml:space="preserve">  </w:t>
      </w:r>
    </w:p>
    <w:p w:rsidR="00931B1B" w:rsidRDefault="00931B1B" w:rsidP="00931B1B">
      <w:pPr>
        <w:pStyle w:val="WW-Default"/>
        <w:ind w:right="-199"/>
        <w:rPr>
          <w:sz w:val="26"/>
          <w:szCs w:val="26"/>
        </w:rPr>
      </w:pPr>
      <w:r>
        <w:rPr>
          <w:sz w:val="26"/>
          <w:szCs w:val="26"/>
        </w:rPr>
        <w:t xml:space="preserve">pasta adrese_______________________________________________________ </w:t>
      </w:r>
    </w:p>
    <w:p w:rsidR="00931B1B" w:rsidRDefault="00931B1B" w:rsidP="00931B1B">
      <w:pPr>
        <w:pStyle w:val="WW-Default"/>
        <w:ind w:left="57" w:right="57"/>
        <w:rPr>
          <w:sz w:val="26"/>
          <w:szCs w:val="26"/>
        </w:rPr>
      </w:pPr>
    </w:p>
    <w:p w:rsidR="00931B1B" w:rsidRDefault="00931B1B" w:rsidP="00931B1B">
      <w:pPr>
        <w:pStyle w:val="WW-Default"/>
        <w:ind w:left="57" w:right="57"/>
        <w:rPr>
          <w:sz w:val="26"/>
          <w:szCs w:val="26"/>
        </w:rPr>
      </w:pPr>
      <w:r>
        <w:rPr>
          <w:sz w:val="26"/>
          <w:szCs w:val="26"/>
        </w:rPr>
        <w:t>tālrunis__________________________________________________________</w:t>
      </w:r>
    </w:p>
    <w:p w:rsidR="00931B1B" w:rsidRDefault="00931B1B" w:rsidP="00931B1B">
      <w:pPr>
        <w:pStyle w:val="WW-Default"/>
        <w:ind w:left="57" w:right="57"/>
        <w:rPr>
          <w:sz w:val="26"/>
          <w:szCs w:val="26"/>
        </w:rPr>
      </w:pPr>
    </w:p>
    <w:p w:rsidR="00931B1B" w:rsidRDefault="00931B1B" w:rsidP="00931B1B">
      <w:pPr>
        <w:pStyle w:val="WW-Default"/>
        <w:ind w:left="57" w:right="57"/>
        <w:rPr>
          <w:sz w:val="26"/>
          <w:szCs w:val="26"/>
        </w:rPr>
      </w:pPr>
      <w:r>
        <w:rPr>
          <w:sz w:val="26"/>
          <w:szCs w:val="26"/>
        </w:rPr>
        <w:t>e-pasts___________________________________________________________</w:t>
      </w:r>
    </w:p>
    <w:p w:rsidR="00931B1B" w:rsidRDefault="00931B1B" w:rsidP="00931B1B">
      <w:pPr>
        <w:pStyle w:val="WW-Default"/>
        <w:ind w:left="57" w:right="57"/>
        <w:rPr>
          <w:sz w:val="26"/>
          <w:szCs w:val="26"/>
        </w:rPr>
      </w:pPr>
    </w:p>
    <w:p w:rsidR="00931B1B" w:rsidRDefault="00931B1B" w:rsidP="00931B1B">
      <w:pPr>
        <w:pStyle w:val="WW-Default"/>
        <w:ind w:right="57"/>
        <w:rPr>
          <w:sz w:val="26"/>
          <w:szCs w:val="26"/>
        </w:rPr>
      </w:pPr>
      <w:r>
        <w:rPr>
          <w:sz w:val="26"/>
          <w:szCs w:val="26"/>
        </w:rPr>
        <w:t>fakss_____________________________________________________________</w:t>
      </w:r>
    </w:p>
    <w:p w:rsidR="00931B1B" w:rsidRDefault="00931B1B" w:rsidP="00931B1B">
      <w:pPr>
        <w:pStyle w:val="WW-Default"/>
        <w:ind w:right="57"/>
        <w:rPr>
          <w:sz w:val="26"/>
          <w:szCs w:val="26"/>
        </w:rPr>
      </w:pPr>
    </w:p>
    <w:p w:rsidR="00931B1B" w:rsidRDefault="00931B1B" w:rsidP="00931B1B">
      <w:pPr>
        <w:pStyle w:val="WW-Default"/>
        <w:ind w:right="57"/>
        <w:rPr>
          <w:sz w:val="26"/>
          <w:szCs w:val="26"/>
        </w:rPr>
      </w:pPr>
      <w:r>
        <w:rPr>
          <w:sz w:val="26"/>
          <w:szCs w:val="26"/>
        </w:rPr>
        <w:t>bankas rekvizīti_____________________________________________________</w:t>
      </w:r>
    </w:p>
    <w:p w:rsidR="00931B1B" w:rsidRDefault="00931B1B" w:rsidP="00931B1B">
      <w:pPr>
        <w:pStyle w:val="WW-Default"/>
        <w:ind w:left="57" w:right="57"/>
        <w:rPr>
          <w:sz w:val="26"/>
          <w:szCs w:val="26"/>
        </w:rPr>
      </w:pPr>
    </w:p>
    <w:p w:rsidR="00931B1B" w:rsidRDefault="00931B1B" w:rsidP="00931B1B">
      <w:pPr>
        <w:pStyle w:val="WW-Default"/>
        <w:rPr>
          <w:sz w:val="26"/>
          <w:szCs w:val="26"/>
        </w:rPr>
      </w:pPr>
      <w:r>
        <w:rPr>
          <w:sz w:val="26"/>
          <w:szCs w:val="26"/>
        </w:rPr>
        <w:t xml:space="preserve">persona, kura ir tiesīga pārstāvēt pretendentu, vai pilnvarotā persona__________ </w:t>
      </w:r>
    </w:p>
    <w:p w:rsidR="00931B1B" w:rsidRDefault="00931B1B" w:rsidP="00931B1B">
      <w:pPr>
        <w:pStyle w:val="WW-Default"/>
        <w:rPr>
          <w:sz w:val="26"/>
          <w:szCs w:val="26"/>
        </w:rPr>
      </w:pPr>
    </w:p>
    <w:p w:rsidR="00931B1B" w:rsidRDefault="00931B1B" w:rsidP="00931B1B">
      <w:pPr>
        <w:pStyle w:val="WW-Default"/>
        <w:rPr>
          <w:sz w:val="26"/>
          <w:szCs w:val="26"/>
        </w:rPr>
      </w:pPr>
      <w:r>
        <w:rPr>
          <w:sz w:val="26"/>
          <w:szCs w:val="26"/>
        </w:rPr>
        <w:t>_________________________________________________________________</w:t>
      </w:r>
    </w:p>
    <w:p w:rsidR="00931B1B" w:rsidRDefault="00931B1B" w:rsidP="00931B1B">
      <w:pPr>
        <w:pStyle w:val="WW-Default"/>
        <w:rPr>
          <w:sz w:val="26"/>
          <w:szCs w:val="26"/>
        </w:rPr>
      </w:pPr>
    </w:p>
    <w:p w:rsidR="00931B1B" w:rsidRDefault="00931B1B" w:rsidP="00931B1B">
      <w:pPr>
        <w:pStyle w:val="WW-Default"/>
        <w:rPr>
          <w:sz w:val="26"/>
          <w:szCs w:val="26"/>
        </w:rPr>
      </w:pPr>
    </w:p>
    <w:p w:rsidR="00931B1B" w:rsidRDefault="00931B1B" w:rsidP="00931B1B">
      <w:pPr>
        <w:pStyle w:val="WW-Default"/>
        <w:jc w:val="both"/>
        <w:rPr>
          <w:sz w:val="26"/>
          <w:szCs w:val="26"/>
        </w:rPr>
      </w:pPr>
      <w:r>
        <w:rPr>
          <w:sz w:val="26"/>
          <w:szCs w:val="26"/>
        </w:rPr>
        <w:t xml:space="preserve">Ar šī pieteikuma iesniegšanu pretendents: </w:t>
      </w:r>
    </w:p>
    <w:p w:rsidR="00931B1B" w:rsidRDefault="00931B1B" w:rsidP="00931B1B">
      <w:pPr>
        <w:pStyle w:val="WW-Default"/>
        <w:jc w:val="both"/>
        <w:rPr>
          <w:sz w:val="26"/>
          <w:szCs w:val="26"/>
        </w:rPr>
      </w:pPr>
    </w:p>
    <w:p w:rsidR="00931B1B" w:rsidRDefault="00931B1B" w:rsidP="00931B1B">
      <w:pPr>
        <w:pStyle w:val="WW-Default"/>
        <w:numPr>
          <w:ilvl w:val="0"/>
          <w:numId w:val="14"/>
        </w:numPr>
        <w:autoSpaceDE/>
        <w:spacing w:line="100" w:lineRule="atLeast"/>
        <w:jc w:val="both"/>
        <w:rPr>
          <w:sz w:val="26"/>
          <w:szCs w:val="26"/>
        </w:rPr>
      </w:pPr>
      <w:r>
        <w:rPr>
          <w:sz w:val="26"/>
          <w:szCs w:val="26"/>
        </w:rPr>
        <w:t xml:space="preserve">apņemas ievērot visas iepirkuma dokumentācijā iekļautās prasības un piekrīt visām izvirzītajām prasībām un noteikumiem; </w:t>
      </w:r>
    </w:p>
    <w:p w:rsidR="00931B1B" w:rsidRDefault="00931B1B" w:rsidP="00931B1B">
      <w:pPr>
        <w:pStyle w:val="WW-Default"/>
        <w:numPr>
          <w:ilvl w:val="0"/>
          <w:numId w:val="14"/>
        </w:numPr>
        <w:autoSpaceDE/>
        <w:spacing w:line="100" w:lineRule="atLeast"/>
        <w:jc w:val="both"/>
        <w:rPr>
          <w:sz w:val="26"/>
          <w:szCs w:val="26"/>
        </w:rPr>
      </w:pPr>
      <w:r>
        <w:rPr>
          <w:sz w:val="26"/>
          <w:szCs w:val="26"/>
        </w:rPr>
        <w:t xml:space="preserve">apliecina gatavību sniegt iepirkuma dokumentācijā un tehniskajā specifikācijā minētos pakalpojumus; </w:t>
      </w:r>
    </w:p>
    <w:p w:rsidR="00931B1B" w:rsidRDefault="00931B1B" w:rsidP="00931B1B">
      <w:pPr>
        <w:pStyle w:val="WW-Default"/>
        <w:numPr>
          <w:ilvl w:val="0"/>
          <w:numId w:val="14"/>
        </w:numPr>
        <w:autoSpaceDE/>
        <w:spacing w:line="100" w:lineRule="atLeast"/>
        <w:jc w:val="both"/>
        <w:rPr>
          <w:sz w:val="26"/>
          <w:szCs w:val="26"/>
        </w:rPr>
      </w:pPr>
      <w:r>
        <w:rPr>
          <w:sz w:val="26"/>
          <w:szCs w:val="26"/>
        </w:rPr>
        <w:t xml:space="preserve">apliecina, ka visas piedāvājumā iesniegtās ziņas ir patiesas. </w:t>
      </w:r>
    </w:p>
    <w:p w:rsidR="00931B1B" w:rsidRDefault="00931B1B" w:rsidP="00931B1B">
      <w:pPr>
        <w:pStyle w:val="WW-Default"/>
        <w:numPr>
          <w:ilvl w:val="0"/>
          <w:numId w:val="14"/>
        </w:numPr>
        <w:jc w:val="both"/>
        <w:rPr>
          <w:sz w:val="26"/>
          <w:szCs w:val="26"/>
        </w:rPr>
      </w:pPr>
      <w:r>
        <w:rPr>
          <w:sz w:val="26"/>
          <w:szCs w:val="26"/>
        </w:rPr>
        <w:t xml:space="preserve">visām izvirzītajām prasībām un noteikumiem; </w:t>
      </w:r>
    </w:p>
    <w:p w:rsidR="00931B1B" w:rsidRDefault="00931B1B" w:rsidP="00931B1B">
      <w:pPr>
        <w:pStyle w:val="WW-Default"/>
        <w:numPr>
          <w:ilvl w:val="0"/>
          <w:numId w:val="14"/>
        </w:numPr>
        <w:jc w:val="both"/>
        <w:rPr>
          <w:sz w:val="26"/>
          <w:szCs w:val="26"/>
        </w:rPr>
      </w:pPr>
      <w:r>
        <w:rPr>
          <w:sz w:val="26"/>
          <w:szCs w:val="26"/>
        </w:rPr>
        <w:t>apliecina, ka uz viņu neattiecas Publisko iepirkumu likuma 8.</w:t>
      </w:r>
      <w:r>
        <w:rPr>
          <w:sz w:val="26"/>
          <w:szCs w:val="26"/>
          <w:vertAlign w:val="superscript"/>
        </w:rPr>
        <w:t xml:space="preserve">2 </w:t>
      </w:r>
      <w:r>
        <w:rPr>
          <w:sz w:val="26"/>
          <w:szCs w:val="26"/>
        </w:rPr>
        <w:t>panta piektajā daļā noteiktie izslēgšanas noteikumi;</w:t>
      </w:r>
    </w:p>
    <w:p w:rsidR="00931B1B" w:rsidRDefault="00931B1B" w:rsidP="00931B1B">
      <w:pPr>
        <w:pStyle w:val="WW-Default"/>
        <w:numPr>
          <w:ilvl w:val="0"/>
          <w:numId w:val="14"/>
        </w:numPr>
        <w:jc w:val="both"/>
        <w:rPr>
          <w:sz w:val="26"/>
          <w:szCs w:val="26"/>
        </w:rPr>
      </w:pPr>
      <w:r>
        <w:rPr>
          <w:sz w:val="26"/>
          <w:szCs w:val="26"/>
        </w:rPr>
        <w:lastRenderedPageBreak/>
        <w:t>apliecina, ka piekrīt izvirzītajiem pakalpojuma sniegšanas, garantijas un samaksas noteikumiem;</w:t>
      </w:r>
    </w:p>
    <w:p w:rsidR="00931B1B" w:rsidRPr="00BD0246" w:rsidRDefault="00931B1B" w:rsidP="00931B1B">
      <w:pPr>
        <w:pStyle w:val="WW-Default"/>
        <w:numPr>
          <w:ilvl w:val="0"/>
          <w:numId w:val="14"/>
        </w:numPr>
        <w:jc w:val="both"/>
        <w:rPr>
          <w:sz w:val="26"/>
          <w:szCs w:val="26"/>
        </w:rPr>
      </w:pPr>
      <w:r>
        <w:rPr>
          <w:sz w:val="26"/>
          <w:szCs w:val="26"/>
        </w:rPr>
        <w:t>gadījumā, ja pretendents piedāvā atšķirīgus samaksas, pakalpojuma sniegšanas un garantijas noteikumus, lūdzam tos norādīt apliecinājuma vietā:</w:t>
      </w:r>
    </w:p>
    <w:p w:rsidR="00931B1B" w:rsidRDefault="00931B1B" w:rsidP="00931B1B">
      <w:pPr>
        <w:pStyle w:val="WW-Default"/>
        <w:numPr>
          <w:ilvl w:val="0"/>
          <w:numId w:val="14"/>
        </w:numPr>
        <w:jc w:val="both"/>
        <w:rPr>
          <w:sz w:val="26"/>
          <w:szCs w:val="26"/>
        </w:rPr>
      </w:pPr>
      <w:r>
        <w:rPr>
          <w:sz w:val="26"/>
          <w:szCs w:val="26"/>
        </w:rPr>
        <w:t>piedāvātie samaksas noteikumi_______________________________________</w:t>
      </w:r>
    </w:p>
    <w:p w:rsidR="00931B1B" w:rsidRDefault="00931B1B" w:rsidP="00931B1B">
      <w:pPr>
        <w:pStyle w:val="WW-Default"/>
        <w:numPr>
          <w:ilvl w:val="0"/>
          <w:numId w:val="14"/>
        </w:numPr>
        <w:jc w:val="both"/>
        <w:rPr>
          <w:sz w:val="26"/>
          <w:szCs w:val="26"/>
        </w:rPr>
      </w:pPr>
      <w:r>
        <w:rPr>
          <w:sz w:val="26"/>
          <w:szCs w:val="26"/>
        </w:rPr>
        <w:t xml:space="preserve"> pakalpojuma sniegšanas noteikumi__________________________________</w:t>
      </w:r>
    </w:p>
    <w:p w:rsidR="00931B1B" w:rsidRDefault="00931B1B" w:rsidP="00931B1B">
      <w:pPr>
        <w:pStyle w:val="WW-Default"/>
        <w:numPr>
          <w:ilvl w:val="0"/>
          <w:numId w:val="14"/>
        </w:numPr>
        <w:jc w:val="both"/>
        <w:rPr>
          <w:sz w:val="26"/>
          <w:szCs w:val="26"/>
        </w:rPr>
      </w:pPr>
      <w:r>
        <w:rPr>
          <w:sz w:val="26"/>
          <w:szCs w:val="26"/>
        </w:rPr>
        <w:t>garantijas noteikumi______________________________________________</w:t>
      </w:r>
    </w:p>
    <w:p w:rsidR="00931B1B" w:rsidRDefault="00931B1B" w:rsidP="00931B1B">
      <w:pPr>
        <w:pStyle w:val="WW-Default"/>
        <w:rPr>
          <w:sz w:val="26"/>
          <w:szCs w:val="26"/>
        </w:rPr>
      </w:pPr>
    </w:p>
    <w:p w:rsidR="00931B1B" w:rsidRDefault="00931B1B" w:rsidP="00931B1B">
      <w:pPr>
        <w:pStyle w:val="WW-Default"/>
        <w:ind w:left="720"/>
        <w:jc w:val="both"/>
        <w:rPr>
          <w:sz w:val="26"/>
          <w:szCs w:val="26"/>
        </w:rPr>
      </w:pPr>
    </w:p>
    <w:p w:rsidR="00931B1B" w:rsidRDefault="00931B1B" w:rsidP="00931B1B">
      <w:pPr>
        <w:pStyle w:val="WW-Default"/>
        <w:rPr>
          <w:sz w:val="26"/>
          <w:szCs w:val="26"/>
        </w:rPr>
      </w:pPr>
    </w:p>
    <w:p w:rsidR="00931B1B" w:rsidRDefault="00931B1B" w:rsidP="00931B1B">
      <w:pPr>
        <w:pStyle w:val="WW-Default"/>
        <w:rPr>
          <w:sz w:val="26"/>
          <w:szCs w:val="26"/>
        </w:rPr>
      </w:pPr>
      <w:r>
        <w:rPr>
          <w:sz w:val="26"/>
          <w:szCs w:val="26"/>
        </w:rPr>
        <w:t xml:space="preserve">_______________________________ </w:t>
      </w:r>
    </w:p>
    <w:p w:rsidR="00931B1B" w:rsidRDefault="00931B1B" w:rsidP="00931B1B">
      <w:pPr>
        <w:pStyle w:val="WW-Default"/>
        <w:rPr>
          <w:sz w:val="26"/>
          <w:szCs w:val="26"/>
        </w:rPr>
      </w:pPr>
      <w:r>
        <w:rPr>
          <w:sz w:val="26"/>
          <w:szCs w:val="26"/>
        </w:rPr>
        <w:t xml:space="preserve">(paraksts, atšifrējums) </w:t>
      </w:r>
    </w:p>
    <w:p w:rsidR="00931B1B" w:rsidRDefault="00931B1B" w:rsidP="00931B1B">
      <w:pPr>
        <w:pStyle w:val="WW-Default"/>
      </w:pPr>
      <w:r>
        <w:rPr>
          <w:sz w:val="26"/>
          <w:szCs w:val="26"/>
        </w:rPr>
        <w:t xml:space="preserve">                                                     z.v.</w:t>
      </w:r>
    </w:p>
    <w:p w:rsidR="00931B1B" w:rsidRDefault="00931B1B" w:rsidP="00931B1B">
      <w:pPr>
        <w:pStyle w:val="WW-Default"/>
        <w:rPr>
          <w:sz w:val="28"/>
          <w:szCs w:val="28"/>
        </w:rPr>
      </w:pPr>
      <w:r>
        <w:t xml:space="preserve">2016.gada ___. _________________                                                </w:t>
      </w:r>
    </w:p>
    <w:p w:rsidR="008669D8" w:rsidRPr="00185547" w:rsidRDefault="00931B1B" w:rsidP="00185547">
      <w:pPr>
        <w:tabs>
          <w:tab w:val="left" w:pos="360"/>
        </w:tabs>
        <w:jc w:val="both"/>
        <w:rPr>
          <w:sz w:val="26"/>
          <w:szCs w:val="26"/>
        </w:rPr>
      </w:pPr>
      <w:r>
        <w:rPr>
          <w:sz w:val="28"/>
          <w:szCs w:val="28"/>
        </w:rPr>
        <w:br w:type="page"/>
      </w:r>
    </w:p>
    <w:p w:rsidR="006E1BC8" w:rsidRDefault="006E1BC8" w:rsidP="006E1BC8">
      <w:pPr>
        <w:spacing w:before="280"/>
        <w:jc w:val="right"/>
        <w:rPr>
          <w:bCs/>
        </w:rPr>
      </w:pPr>
      <w:r>
        <w:rPr>
          <w:bCs/>
        </w:rPr>
        <w:lastRenderedPageBreak/>
        <w:t xml:space="preserve">2.pielikums </w:t>
      </w:r>
    </w:p>
    <w:p w:rsidR="006E1BC8" w:rsidRDefault="006E1BC8" w:rsidP="006E1BC8">
      <w:pPr>
        <w:jc w:val="right"/>
      </w:pPr>
      <w:r>
        <w:rPr>
          <w:bCs/>
        </w:rPr>
        <w:t>Iepirkuma „</w:t>
      </w:r>
      <w:r w:rsidR="00F14DC3">
        <w:rPr>
          <w:bCs/>
        </w:rPr>
        <w:t>Z</w:t>
      </w:r>
      <w:r w:rsidR="00B128CA">
        <w:t>irgu izvietošana, apkopšana un barošana</w:t>
      </w:r>
    </w:p>
    <w:p w:rsidR="006E1BC8" w:rsidRDefault="006E1BC8" w:rsidP="006E1BC8">
      <w:pPr>
        <w:jc w:val="right"/>
        <w:rPr>
          <w:bCs/>
        </w:rPr>
      </w:pPr>
      <w:r>
        <w:t xml:space="preserve"> Valsts policijas</w:t>
      </w:r>
      <w:r w:rsidR="00B128CA">
        <w:t xml:space="preserve"> Rīgas reģiona</w:t>
      </w:r>
      <w:r>
        <w:t xml:space="preserve"> vajadzībām</w:t>
      </w:r>
      <w:r>
        <w:rPr>
          <w:bCs/>
        </w:rPr>
        <w:t>”</w:t>
      </w:r>
    </w:p>
    <w:p w:rsidR="006E1BC8" w:rsidRDefault="006E1BC8" w:rsidP="006E1BC8">
      <w:pPr>
        <w:jc w:val="right"/>
        <w:rPr>
          <w:bCs/>
        </w:rPr>
      </w:pPr>
      <w:r>
        <w:rPr>
          <w:bCs/>
        </w:rPr>
        <w:t xml:space="preserve"> uzaicinājumam </w:t>
      </w:r>
    </w:p>
    <w:p w:rsidR="006E1BC8" w:rsidRDefault="006E1BC8" w:rsidP="006E1BC8">
      <w:pPr>
        <w:pStyle w:val="WW-Default"/>
        <w:jc w:val="right"/>
        <w:rPr>
          <w:bCs/>
          <w:color w:val="auto"/>
        </w:rPr>
      </w:pPr>
      <w:r>
        <w:rPr>
          <w:bCs/>
          <w:color w:val="auto"/>
        </w:rPr>
        <w:t>(</w:t>
      </w:r>
      <w:r w:rsidR="0052521B">
        <w:rPr>
          <w:bCs/>
          <w:color w:val="auto"/>
        </w:rPr>
        <w:t xml:space="preserve">iepirkuma </w:t>
      </w:r>
      <w:r>
        <w:rPr>
          <w:bCs/>
          <w:color w:val="auto"/>
        </w:rPr>
        <w:t>id</w:t>
      </w:r>
      <w:r w:rsidR="00931B1B">
        <w:rPr>
          <w:bCs/>
          <w:color w:val="auto"/>
        </w:rPr>
        <w:t>entifikācijas Nr. IeM VP  2016/19</w:t>
      </w:r>
      <w:r>
        <w:rPr>
          <w:bCs/>
          <w:color w:val="auto"/>
        </w:rPr>
        <w:t>)</w:t>
      </w:r>
    </w:p>
    <w:p w:rsidR="006E1BC8" w:rsidRDefault="006E1BC8" w:rsidP="006E1BC8">
      <w:pPr>
        <w:pStyle w:val="WW-Default"/>
        <w:jc w:val="right"/>
        <w:rPr>
          <w:bCs/>
          <w:color w:val="auto"/>
        </w:rPr>
      </w:pPr>
    </w:p>
    <w:p w:rsidR="00B128CA" w:rsidRDefault="00B128CA" w:rsidP="00B128CA">
      <w:pPr>
        <w:rPr>
          <w:sz w:val="28"/>
          <w:szCs w:val="28"/>
        </w:rPr>
      </w:pPr>
    </w:p>
    <w:p w:rsidR="00B128CA" w:rsidRDefault="00B128CA" w:rsidP="00B128CA">
      <w:pPr>
        <w:pStyle w:val="WW-Default"/>
        <w:jc w:val="center"/>
        <w:rPr>
          <w:b/>
          <w:bCs/>
          <w:color w:val="00000A"/>
        </w:rPr>
      </w:pPr>
      <w:r>
        <w:rPr>
          <w:b/>
          <w:bCs/>
          <w:color w:val="00000A"/>
        </w:rPr>
        <w:t xml:space="preserve">TEHNISKĀ SPECIFIKĀCIJA </w:t>
      </w:r>
    </w:p>
    <w:p w:rsidR="00B128CA" w:rsidRPr="00250638" w:rsidRDefault="00B128CA" w:rsidP="00B128CA">
      <w:pPr>
        <w:pStyle w:val="WW-Default"/>
        <w:jc w:val="center"/>
        <w:rPr>
          <w:bCs/>
          <w:color w:val="00000A"/>
        </w:rPr>
      </w:pPr>
      <w:r w:rsidRPr="00250638">
        <w:rPr>
          <w:bCs/>
          <w:color w:val="00000A"/>
        </w:rPr>
        <w:t>iepirkumam „Zirgu izvietošana, apkopšana un barošana Valsts policijas</w:t>
      </w:r>
    </w:p>
    <w:p w:rsidR="00B128CA" w:rsidRPr="00250638" w:rsidRDefault="00B128CA" w:rsidP="00B128CA">
      <w:pPr>
        <w:pStyle w:val="WW-Default"/>
        <w:jc w:val="center"/>
        <w:rPr>
          <w:bCs/>
          <w:color w:val="00000A"/>
        </w:rPr>
      </w:pPr>
      <w:r w:rsidRPr="00250638">
        <w:rPr>
          <w:bCs/>
          <w:color w:val="00000A"/>
        </w:rPr>
        <w:t xml:space="preserve"> Rīgas reģiona vajadzībām”</w:t>
      </w:r>
    </w:p>
    <w:p w:rsidR="00B128CA" w:rsidRPr="00B128CA" w:rsidRDefault="00B128CA" w:rsidP="00B128CA">
      <w:pPr>
        <w:pStyle w:val="WW-Default"/>
        <w:jc w:val="center"/>
        <w:rPr>
          <w:bCs/>
          <w:color w:val="00000A"/>
        </w:rPr>
      </w:pPr>
      <w:r>
        <w:rPr>
          <w:bCs/>
          <w:color w:val="00000A"/>
        </w:rPr>
        <w:t>(iepirkuma identifikācijas Nr.</w:t>
      </w:r>
      <w:r w:rsidR="00556708">
        <w:rPr>
          <w:bCs/>
          <w:color w:val="00000A"/>
        </w:rPr>
        <w:t xml:space="preserve"> </w:t>
      </w:r>
      <w:r w:rsidR="00931B1B">
        <w:rPr>
          <w:bCs/>
          <w:color w:val="00000A"/>
        </w:rPr>
        <w:t>IeM VP 2016/19</w:t>
      </w:r>
      <w:r>
        <w:rPr>
          <w:bCs/>
          <w:color w:val="00000A"/>
        </w:rPr>
        <w:t>)</w:t>
      </w:r>
    </w:p>
    <w:p w:rsidR="00B128CA" w:rsidRDefault="00B128CA" w:rsidP="00B128CA">
      <w:pPr>
        <w:pStyle w:val="WW-Default"/>
        <w:jc w:val="right"/>
        <w:rPr>
          <w:bCs/>
          <w:color w:val="00000A"/>
        </w:rPr>
      </w:pPr>
    </w:p>
    <w:p w:rsidR="00B128CA" w:rsidRDefault="00B128CA" w:rsidP="00B128CA">
      <w:pPr>
        <w:pStyle w:val="WW-Default"/>
        <w:jc w:val="right"/>
        <w:rPr>
          <w:bCs/>
          <w:color w:val="00000A"/>
        </w:rPr>
      </w:pPr>
    </w:p>
    <w:p w:rsidR="00B128CA" w:rsidRDefault="00B128CA" w:rsidP="00B128CA">
      <w:pPr>
        <w:pStyle w:val="Pamatteksts"/>
        <w:ind w:left="540" w:hanging="540"/>
      </w:pPr>
      <w:r>
        <w:rPr>
          <w:b/>
        </w:rPr>
        <w:t>1. Telpas personālsastāvam:</w:t>
      </w:r>
    </w:p>
    <w:p w:rsidR="00B128CA" w:rsidRDefault="00B128CA" w:rsidP="00B128CA">
      <w:pPr>
        <w:pStyle w:val="Pamatteksts"/>
      </w:pPr>
      <w:r>
        <w:t>1.1.No zirgu novietnes nodalītas 2 (divas) telpas ar kopējo platību ne mazāku par 30 (trīsdesmit) m², kurām jāatbilst šādiem nosacījumiem:</w:t>
      </w:r>
    </w:p>
    <w:p w:rsidR="00B128CA" w:rsidRDefault="00B128CA" w:rsidP="00B128CA">
      <w:pPr>
        <w:pStyle w:val="Pamatteksts"/>
        <w:ind w:left="420" w:hanging="360"/>
      </w:pPr>
      <w:r>
        <w:t>-          apsildāmas;</w:t>
      </w:r>
    </w:p>
    <w:p w:rsidR="00B128CA" w:rsidRDefault="00B128CA" w:rsidP="00B128CA">
      <w:pPr>
        <w:pStyle w:val="Pamatteksts"/>
        <w:ind w:left="420" w:hanging="360"/>
      </w:pPr>
      <w:r>
        <w:t>-          elektrificētas (vismaz 2 rozetes);</w:t>
      </w:r>
    </w:p>
    <w:p w:rsidR="00B128CA" w:rsidRDefault="00B128CA" w:rsidP="00B128CA">
      <w:pPr>
        <w:pStyle w:val="Pamatteksts"/>
        <w:ind w:left="420" w:hanging="360"/>
      </w:pPr>
      <w:r>
        <w:t>-          vēdināmām (atverams logs);</w:t>
      </w:r>
    </w:p>
    <w:p w:rsidR="00B128CA" w:rsidRDefault="00B128CA" w:rsidP="00B128CA">
      <w:pPr>
        <w:pStyle w:val="Pamatteksts"/>
        <w:ind w:left="420" w:hanging="360"/>
      </w:pPr>
      <w:r>
        <w:t>-          aizslēdzamas;</w:t>
      </w:r>
    </w:p>
    <w:p w:rsidR="00B128CA" w:rsidRDefault="00B128CA" w:rsidP="00B128CA">
      <w:pPr>
        <w:pStyle w:val="Pamatteksts"/>
        <w:ind w:left="420" w:hanging="360"/>
      </w:pPr>
      <w:r>
        <w:t>-          apsargājamas;</w:t>
      </w:r>
    </w:p>
    <w:p w:rsidR="00B128CA" w:rsidRDefault="00B128CA" w:rsidP="00B128CA">
      <w:pPr>
        <w:pStyle w:val="Pamatteksts"/>
        <w:ind w:left="420" w:hanging="360"/>
      </w:pPr>
      <w:r>
        <w:t>-          ar veiktu kosmētisko remontu.</w:t>
      </w:r>
    </w:p>
    <w:p w:rsidR="00B128CA" w:rsidRDefault="00B128CA" w:rsidP="00B128CA">
      <w:pPr>
        <w:pStyle w:val="Pamatteksts"/>
      </w:pPr>
      <w:r>
        <w:t>1.2. Vienai no telpām papildus jābūt ar labu ventilāciju un apsildīšanas sistēmu inventāra un ekipējuma uzglabāšanai un žāvēšanai.</w:t>
      </w:r>
    </w:p>
    <w:p w:rsidR="00B128CA" w:rsidRDefault="008669D8" w:rsidP="00B128CA">
      <w:pPr>
        <w:pStyle w:val="Pamatteksts"/>
      </w:pPr>
      <w:r>
        <w:t>1.3.</w:t>
      </w:r>
      <w:r w:rsidR="00B128CA">
        <w:t xml:space="preserve"> Papildus jābūt sanitārajam mezglam ar dušas kabīni, karsta</w:t>
      </w:r>
      <w:r>
        <w:t>ja</w:t>
      </w:r>
      <w:r w:rsidR="00B128CA">
        <w:t>m ūdenim.</w:t>
      </w:r>
    </w:p>
    <w:p w:rsidR="00B128CA" w:rsidRDefault="00B128CA" w:rsidP="00B128CA">
      <w:pPr>
        <w:pStyle w:val="Pamatteksts"/>
        <w:rPr>
          <w:b/>
        </w:rPr>
      </w:pPr>
      <w:r>
        <w:t> </w:t>
      </w:r>
    </w:p>
    <w:p w:rsidR="00B128CA" w:rsidRDefault="00B128CA" w:rsidP="00B128CA">
      <w:pPr>
        <w:pStyle w:val="Pamatteksts"/>
      </w:pPr>
      <w:r>
        <w:rPr>
          <w:b/>
        </w:rPr>
        <w:t>2. Nosacījumi zirgu izvietošanai paredzētajām telpām:</w:t>
      </w:r>
    </w:p>
    <w:p w:rsidR="00B128CA" w:rsidRDefault="00185547" w:rsidP="00B128CA">
      <w:pPr>
        <w:pStyle w:val="Pamatteksts"/>
      </w:pPr>
      <w:r>
        <w:t>2.1. Zirgu novietne ar 8</w:t>
      </w:r>
      <w:r w:rsidR="00B128CA">
        <w:t xml:space="preserve"> (</w:t>
      </w:r>
      <w:r>
        <w:t>astoņiem</w:t>
      </w:r>
      <w:r w:rsidR="00B128CA">
        <w:t>) boksiem, kurai jāatbilst šādiem nosacījumiem:</w:t>
      </w:r>
    </w:p>
    <w:p w:rsidR="00B128CA" w:rsidRDefault="00B128CA" w:rsidP="00B128CA">
      <w:pPr>
        <w:pStyle w:val="Pamatteksts"/>
      </w:pPr>
      <w:r>
        <w:t> - boksa platība ne mazāka par 12m²;</w:t>
      </w:r>
    </w:p>
    <w:p w:rsidR="00B128CA" w:rsidRDefault="00B128CA" w:rsidP="00B128CA">
      <w:pPr>
        <w:pStyle w:val="Pamatteksts"/>
      </w:pPr>
      <w:r>
        <w:t> - boksu augstums ne mazāks par 3m;</w:t>
      </w:r>
    </w:p>
    <w:p w:rsidR="00B128CA" w:rsidRDefault="000E78D0" w:rsidP="00B128CA">
      <w:pPr>
        <w:pStyle w:val="Pamatteksts"/>
      </w:pPr>
      <w:r>
        <w:t> - boksos jābūt barotavām un mehāniskām</w:t>
      </w:r>
      <w:r w:rsidR="00B128CA">
        <w:t xml:space="preserve"> dzirdnēm;</w:t>
      </w:r>
    </w:p>
    <w:p w:rsidR="00B128CA" w:rsidRDefault="00B128CA" w:rsidP="00B128CA">
      <w:pPr>
        <w:pStyle w:val="Pamatteksts"/>
      </w:pPr>
      <w:r>
        <w:t> - katrai dzirdnei ir jābūt ūdens izslēgšanas ventilim;</w:t>
      </w:r>
    </w:p>
    <w:p w:rsidR="00B128CA" w:rsidRDefault="00B128CA" w:rsidP="00B128CA">
      <w:pPr>
        <w:pStyle w:val="Pamatteksts"/>
      </w:pPr>
      <w:r>
        <w:t> - stallim ir jābūt labi ventilējamam;</w:t>
      </w:r>
    </w:p>
    <w:p w:rsidR="00B128CA" w:rsidRDefault="00B128CA" w:rsidP="00B128CA">
      <w:pPr>
        <w:pStyle w:val="Pamatteksts"/>
      </w:pPr>
      <w:r>
        <w:t> - grīdai jābūt līdzenai (betona, māla, koka), betona grīdai vēlams gumijas pārklājums (2-3</w:t>
      </w:r>
      <w:r w:rsidR="00185547">
        <w:t xml:space="preserve"> </w:t>
      </w:r>
      <w:r>
        <w:t>cm  biezs), katram grīdas segumam atbilstošs pakaišu (skaidas, salmi, kūdra) daudzums:</w:t>
      </w:r>
    </w:p>
    <w:p w:rsidR="00B128CA" w:rsidRDefault="00B128CA" w:rsidP="00B128CA">
      <w:pPr>
        <w:pStyle w:val="Pamatteksts"/>
        <w:ind w:left="420" w:hanging="360"/>
      </w:pPr>
      <w:r>
        <w:t xml:space="preserve">- boksos un kopējā staļļa gaitenī jābūt </w:t>
      </w:r>
      <w:r w:rsidR="003254C0">
        <w:t>mākslīgajam apgaismojumam.</w:t>
      </w:r>
    </w:p>
    <w:p w:rsidR="00B128CA" w:rsidRDefault="00B128CA" w:rsidP="00B128CA">
      <w:pPr>
        <w:pStyle w:val="Pamatteksts"/>
        <w:ind w:left="60"/>
        <w:rPr>
          <w:color w:val="FF0000"/>
        </w:rPr>
      </w:pPr>
      <w:r>
        <w:t>2.2.Apsildāma un labi ventilējama zirgu inventāra uzglabāšanas telpa.</w:t>
      </w:r>
    </w:p>
    <w:p w:rsidR="00B128CA" w:rsidRDefault="00B128CA" w:rsidP="00B128CA">
      <w:pPr>
        <w:pStyle w:val="Pamatteksts"/>
        <w:rPr>
          <w:b/>
        </w:rPr>
      </w:pPr>
      <w:r>
        <w:rPr>
          <w:color w:val="FF0000"/>
        </w:rPr>
        <w:t> </w:t>
      </w:r>
    </w:p>
    <w:p w:rsidR="00B128CA" w:rsidRDefault="00B128CA" w:rsidP="00B128CA">
      <w:pPr>
        <w:pStyle w:val="Pamatteksts"/>
        <w:ind w:left="60"/>
      </w:pPr>
      <w:r>
        <w:rPr>
          <w:b/>
        </w:rPr>
        <w:t>3. Zirgu kopšanas, barošanas, treniņu un veterinārās aprūpes nosacījumi (saskaņā ar tabulu):</w:t>
      </w:r>
    </w:p>
    <w:p w:rsidR="00B128CA" w:rsidRPr="00B128CA" w:rsidRDefault="00B128CA" w:rsidP="00B128CA">
      <w:pPr>
        <w:pStyle w:val="Pamatteksts"/>
      </w:pPr>
      <w:r>
        <w:t>3.1.Normatīvo aktu prasībām atbilstoša pilnvērtīga zirgu barošana 3 (trīs) reizes dienā.</w:t>
      </w:r>
    </w:p>
    <w:p w:rsidR="00B128CA" w:rsidRPr="00FE6EEE" w:rsidRDefault="00B128CA" w:rsidP="00B128CA">
      <w:pPr>
        <w:pStyle w:val="Pamatteksts"/>
        <w:jc w:val="center"/>
        <w:rPr>
          <w:rStyle w:val="Hipersaite"/>
        </w:rPr>
      </w:pPr>
      <w:r w:rsidRPr="00FE6EEE">
        <w:lastRenderedPageBreak/>
        <w:t xml:space="preserve">Dienesta zirgu </w:t>
      </w:r>
      <w:proofErr w:type="spellStart"/>
      <w:r w:rsidRPr="00FE6EEE">
        <w:t>pamatbarības</w:t>
      </w:r>
      <w:proofErr w:type="spellEnd"/>
      <w:r w:rsidRPr="00FE6EEE">
        <w:t xml:space="preserve"> normas</w:t>
      </w:r>
      <w:hyperlink w:anchor="_ftn1" w:history="1">
        <w:r w:rsidRPr="00FE6EEE">
          <w:rPr>
            <w:rStyle w:val="Hipersaite"/>
          </w:rPr>
          <w:t>[1]</w:t>
        </w:r>
      </w:hyperlink>
    </w:p>
    <w:tbl>
      <w:tblPr>
        <w:tblStyle w:val="Reatabula"/>
        <w:tblW w:w="0" w:type="auto"/>
        <w:tblLook w:val="04A0" w:firstRow="1" w:lastRow="0" w:firstColumn="1" w:lastColumn="0" w:noHBand="0" w:noVBand="1"/>
      </w:tblPr>
      <w:tblGrid>
        <w:gridCol w:w="959"/>
        <w:gridCol w:w="2755"/>
        <w:gridCol w:w="1857"/>
        <w:gridCol w:w="1858"/>
        <w:gridCol w:w="1858"/>
      </w:tblGrid>
      <w:tr w:rsidR="00FE6EEE" w:rsidRPr="00FE6EEE" w:rsidTr="00FE6EEE">
        <w:tc>
          <w:tcPr>
            <w:tcW w:w="959" w:type="dxa"/>
          </w:tcPr>
          <w:p w:rsidR="00FE6EEE" w:rsidRPr="00FE6EEE" w:rsidRDefault="00FE6EEE" w:rsidP="00FE6EEE">
            <w:pPr>
              <w:pStyle w:val="Pamatteksts"/>
            </w:pPr>
            <w:proofErr w:type="spellStart"/>
            <w:r w:rsidRPr="00FE6EEE">
              <w:t>Nr.p.k</w:t>
            </w:r>
            <w:proofErr w:type="spellEnd"/>
            <w:r w:rsidRPr="00FE6EEE">
              <w:t>.</w:t>
            </w:r>
          </w:p>
        </w:tc>
        <w:tc>
          <w:tcPr>
            <w:tcW w:w="2755" w:type="dxa"/>
          </w:tcPr>
          <w:p w:rsidR="00FE6EEE" w:rsidRPr="00FE6EEE" w:rsidRDefault="00FE6EEE" w:rsidP="00D078DD">
            <w:pPr>
              <w:pStyle w:val="Pamatteksts"/>
            </w:pPr>
            <w:r w:rsidRPr="00FE6EEE">
              <w:t>Barības nosaukums</w:t>
            </w:r>
          </w:p>
        </w:tc>
        <w:tc>
          <w:tcPr>
            <w:tcW w:w="1857" w:type="dxa"/>
          </w:tcPr>
          <w:p w:rsidR="00FE6EEE" w:rsidRPr="00FE6EEE" w:rsidRDefault="00FE6EEE" w:rsidP="00D078DD">
            <w:pPr>
              <w:pStyle w:val="Pamatteksts"/>
              <w:jc w:val="center"/>
            </w:pPr>
            <w:r w:rsidRPr="00FE6EEE">
              <w:t>100g/</w:t>
            </w:r>
            <w:proofErr w:type="spellStart"/>
            <w:r w:rsidRPr="00FE6EEE">
              <w:t>kcal</w:t>
            </w:r>
            <w:proofErr w:type="spellEnd"/>
          </w:p>
        </w:tc>
        <w:tc>
          <w:tcPr>
            <w:tcW w:w="1858" w:type="dxa"/>
          </w:tcPr>
          <w:p w:rsidR="00FE6EEE" w:rsidRPr="00FE6EEE" w:rsidRDefault="00FE6EEE" w:rsidP="00D078DD">
            <w:pPr>
              <w:pStyle w:val="Pamatteksts"/>
              <w:jc w:val="center"/>
            </w:pPr>
            <w:r w:rsidRPr="00FE6EEE">
              <w:t>Diennakts norma (kg)</w:t>
            </w:r>
          </w:p>
        </w:tc>
        <w:tc>
          <w:tcPr>
            <w:tcW w:w="1858" w:type="dxa"/>
          </w:tcPr>
          <w:p w:rsidR="00FE6EEE" w:rsidRPr="00FE6EEE" w:rsidRDefault="00FE6EEE" w:rsidP="00D078DD">
            <w:pPr>
              <w:pStyle w:val="Pamatteksts"/>
              <w:jc w:val="center"/>
            </w:pPr>
            <w:r w:rsidRPr="00FE6EEE">
              <w:t>Diennakts norma (</w:t>
            </w:r>
            <w:proofErr w:type="spellStart"/>
            <w:r w:rsidRPr="00FE6EEE">
              <w:t>kcal</w:t>
            </w:r>
            <w:proofErr w:type="spellEnd"/>
            <w:r w:rsidRPr="00FE6EEE">
              <w:t>)</w:t>
            </w:r>
          </w:p>
        </w:tc>
      </w:tr>
      <w:tr w:rsidR="00FE6EEE" w:rsidRPr="00FE6EEE" w:rsidTr="00FE6EEE">
        <w:tc>
          <w:tcPr>
            <w:tcW w:w="959" w:type="dxa"/>
          </w:tcPr>
          <w:p w:rsidR="00FE6EEE" w:rsidRPr="00FE6EEE" w:rsidRDefault="00FE6EEE" w:rsidP="00B128CA">
            <w:pPr>
              <w:pStyle w:val="Pamatteksts"/>
              <w:jc w:val="center"/>
            </w:pPr>
            <w:r w:rsidRPr="00FE6EEE">
              <w:t>1.</w:t>
            </w:r>
          </w:p>
        </w:tc>
        <w:tc>
          <w:tcPr>
            <w:tcW w:w="2755" w:type="dxa"/>
          </w:tcPr>
          <w:p w:rsidR="00FE6EEE" w:rsidRPr="00FE6EEE" w:rsidRDefault="00FE6EEE" w:rsidP="00FE6EEE">
            <w:pPr>
              <w:pStyle w:val="Pamatteksts"/>
            </w:pPr>
            <w:r w:rsidRPr="00FE6EEE">
              <w:t>Siens</w:t>
            </w:r>
          </w:p>
        </w:tc>
        <w:tc>
          <w:tcPr>
            <w:tcW w:w="1857" w:type="dxa"/>
          </w:tcPr>
          <w:p w:rsidR="00FE6EEE" w:rsidRPr="00FE6EEE" w:rsidRDefault="00FE6EEE" w:rsidP="00B128CA">
            <w:pPr>
              <w:pStyle w:val="Pamatteksts"/>
              <w:jc w:val="center"/>
            </w:pPr>
            <w:r w:rsidRPr="00FE6EEE">
              <w:t>126</w:t>
            </w:r>
          </w:p>
        </w:tc>
        <w:tc>
          <w:tcPr>
            <w:tcW w:w="1858" w:type="dxa"/>
          </w:tcPr>
          <w:p w:rsidR="00FE6EEE" w:rsidRPr="00FE6EEE" w:rsidRDefault="00FE6EEE" w:rsidP="00B128CA">
            <w:pPr>
              <w:pStyle w:val="Pamatteksts"/>
              <w:jc w:val="center"/>
            </w:pPr>
            <w:r w:rsidRPr="00FE6EEE">
              <w:t>13</w:t>
            </w:r>
          </w:p>
        </w:tc>
        <w:tc>
          <w:tcPr>
            <w:tcW w:w="1858" w:type="dxa"/>
          </w:tcPr>
          <w:p w:rsidR="00FE6EEE" w:rsidRPr="00FE6EEE" w:rsidRDefault="00FE6EEE" w:rsidP="00B128CA">
            <w:pPr>
              <w:pStyle w:val="Pamatteksts"/>
              <w:jc w:val="center"/>
            </w:pPr>
            <w:r w:rsidRPr="00FE6EEE">
              <w:t>1638</w:t>
            </w:r>
            <w:r w:rsidR="001F0AE8">
              <w:t>0</w:t>
            </w:r>
          </w:p>
        </w:tc>
      </w:tr>
      <w:tr w:rsidR="00FE6EEE" w:rsidRPr="00FE6EEE" w:rsidTr="00FE6EEE">
        <w:tc>
          <w:tcPr>
            <w:tcW w:w="959" w:type="dxa"/>
          </w:tcPr>
          <w:p w:rsidR="00FE6EEE" w:rsidRPr="00FE6EEE" w:rsidRDefault="00FE6EEE" w:rsidP="00B128CA">
            <w:pPr>
              <w:pStyle w:val="Pamatteksts"/>
              <w:jc w:val="center"/>
            </w:pPr>
            <w:r w:rsidRPr="00FE6EEE">
              <w:t>2.</w:t>
            </w:r>
          </w:p>
        </w:tc>
        <w:tc>
          <w:tcPr>
            <w:tcW w:w="2755" w:type="dxa"/>
          </w:tcPr>
          <w:p w:rsidR="00FE6EEE" w:rsidRPr="00FE6EEE" w:rsidRDefault="00FE6EEE" w:rsidP="00FE6EEE">
            <w:pPr>
              <w:pStyle w:val="Pamatteksts"/>
            </w:pPr>
            <w:r w:rsidRPr="00FE6EEE">
              <w:t>Auzas</w:t>
            </w:r>
          </w:p>
        </w:tc>
        <w:tc>
          <w:tcPr>
            <w:tcW w:w="1857" w:type="dxa"/>
          </w:tcPr>
          <w:p w:rsidR="00FE6EEE" w:rsidRPr="00FE6EEE" w:rsidRDefault="00FE6EEE" w:rsidP="00B128CA">
            <w:pPr>
              <w:pStyle w:val="Pamatteksts"/>
              <w:jc w:val="center"/>
            </w:pPr>
            <w:r w:rsidRPr="00FE6EEE">
              <w:t>300</w:t>
            </w:r>
          </w:p>
        </w:tc>
        <w:tc>
          <w:tcPr>
            <w:tcW w:w="1858" w:type="dxa"/>
          </w:tcPr>
          <w:p w:rsidR="00FE6EEE" w:rsidRPr="00FE6EEE" w:rsidRDefault="00FE6EEE" w:rsidP="00B128CA">
            <w:pPr>
              <w:pStyle w:val="Pamatteksts"/>
              <w:jc w:val="center"/>
            </w:pPr>
            <w:r w:rsidRPr="00FE6EEE">
              <w:t>4,5</w:t>
            </w:r>
          </w:p>
        </w:tc>
        <w:tc>
          <w:tcPr>
            <w:tcW w:w="1858" w:type="dxa"/>
          </w:tcPr>
          <w:p w:rsidR="00FE6EEE" w:rsidRPr="00FE6EEE" w:rsidRDefault="00FE6EEE" w:rsidP="00B128CA">
            <w:pPr>
              <w:pStyle w:val="Pamatteksts"/>
              <w:jc w:val="center"/>
            </w:pPr>
            <w:r w:rsidRPr="00FE6EEE">
              <w:t>1350</w:t>
            </w:r>
            <w:r w:rsidR="001F0AE8">
              <w:t>0</w:t>
            </w:r>
          </w:p>
        </w:tc>
      </w:tr>
      <w:tr w:rsidR="00FE6EEE" w:rsidRPr="00FE6EEE" w:rsidTr="00FE6EEE">
        <w:tc>
          <w:tcPr>
            <w:tcW w:w="959" w:type="dxa"/>
          </w:tcPr>
          <w:p w:rsidR="00FE6EEE" w:rsidRPr="00FE6EEE" w:rsidRDefault="00FE6EEE" w:rsidP="00B128CA">
            <w:pPr>
              <w:pStyle w:val="Pamatteksts"/>
              <w:jc w:val="center"/>
            </w:pPr>
            <w:r w:rsidRPr="00FE6EEE">
              <w:t>3.</w:t>
            </w:r>
          </w:p>
        </w:tc>
        <w:tc>
          <w:tcPr>
            <w:tcW w:w="2755" w:type="dxa"/>
          </w:tcPr>
          <w:p w:rsidR="00FE6EEE" w:rsidRPr="00FE6EEE" w:rsidRDefault="00FE6EEE" w:rsidP="00FE6EEE">
            <w:pPr>
              <w:pStyle w:val="Pamatteksts"/>
            </w:pPr>
            <w:r w:rsidRPr="00FE6EEE">
              <w:t>Kviešu klijas (mineralizētas)</w:t>
            </w:r>
          </w:p>
        </w:tc>
        <w:tc>
          <w:tcPr>
            <w:tcW w:w="1857" w:type="dxa"/>
          </w:tcPr>
          <w:p w:rsidR="00FE6EEE" w:rsidRPr="00FE6EEE" w:rsidRDefault="00FE6EEE" w:rsidP="00B128CA">
            <w:pPr>
              <w:pStyle w:val="Pamatteksts"/>
              <w:jc w:val="center"/>
            </w:pPr>
            <w:r w:rsidRPr="00FE6EEE">
              <w:t>214</w:t>
            </w:r>
          </w:p>
        </w:tc>
        <w:tc>
          <w:tcPr>
            <w:tcW w:w="1858" w:type="dxa"/>
          </w:tcPr>
          <w:p w:rsidR="00FE6EEE" w:rsidRPr="00FE6EEE" w:rsidRDefault="00FE6EEE" w:rsidP="00B128CA">
            <w:pPr>
              <w:pStyle w:val="Pamatteksts"/>
              <w:jc w:val="center"/>
            </w:pPr>
            <w:r w:rsidRPr="00FE6EEE">
              <w:t>2</w:t>
            </w:r>
          </w:p>
        </w:tc>
        <w:tc>
          <w:tcPr>
            <w:tcW w:w="1858" w:type="dxa"/>
          </w:tcPr>
          <w:p w:rsidR="00FE6EEE" w:rsidRPr="00FE6EEE" w:rsidRDefault="00FE6EEE" w:rsidP="00B128CA">
            <w:pPr>
              <w:pStyle w:val="Pamatteksts"/>
              <w:jc w:val="center"/>
            </w:pPr>
            <w:r w:rsidRPr="00FE6EEE">
              <w:t>428</w:t>
            </w:r>
            <w:r w:rsidR="001F0AE8">
              <w:t>0</w:t>
            </w:r>
          </w:p>
        </w:tc>
      </w:tr>
    </w:tbl>
    <w:p w:rsidR="00FE6EEE" w:rsidRDefault="00FE6EEE" w:rsidP="00B128CA">
      <w:pPr>
        <w:pStyle w:val="Pamatteksts"/>
        <w:jc w:val="center"/>
        <w:rPr>
          <w:b/>
        </w:rPr>
      </w:pPr>
    </w:p>
    <w:p w:rsidR="005F69D0" w:rsidRDefault="005F69D0" w:rsidP="00B128CA">
      <w:pPr>
        <w:pStyle w:val="Pamatteksts"/>
        <w:jc w:val="center"/>
        <w:rPr>
          <w:b/>
        </w:rPr>
      </w:pPr>
    </w:p>
    <w:p w:rsidR="00B128CA" w:rsidRDefault="00B128CA" w:rsidP="00B128CA">
      <w:pPr>
        <w:pStyle w:val="Pamatteksts"/>
        <w:jc w:val="center"/>
      </w:pPr>
      <w:r w:rsidRPr="005F69D0">
        <w:t>Dienesta zirgu papildbarības normas</w:t>
      </w:r>
    </w:p>
    <w:tbl>
      <w:tblPr>
        <w:tblStyle w:val="Reatabula"/>
        <w:tblW w:w="0" w:type="auto"/>
        <w:tblLook w:val="04A0" w:firstRow="1" w:lastRow="0" w:firstColumn="1" w:lastColumn="0" w:noHBand="0" w:noVBand="1"/>
      </w:tblPr>
      <w:tblGrid>
        <w:gridCol w:w="959"/>
        <w:gridCol w:w="2755"/>
        <w:gridCol w:w="1857"/>
        <w:gridCol w:w="1858"/>
        <w:gridCol w:w="1858"/>
      </w:tblGrid>
      <w:tr w:rsidR="00A400C9" w:rsidTr="00A400C9">
        <w:tc>
          <w:tcPr>
            <w:tcW w:w="959" w:type="dxa"/>
          </w:tcPr>
          <w:p w:rsidR="00A400C9" w:rsidRDefault="00A400C9" w:rsidP="00B128CA">
            <w:pPr>
              <w:pStyle w:val="Pamatteksts"/>
              <w:jc w:val="center"/>
            </w:pPr>
            <w:proofErr w:type="spellStart"/>
            <w:r w:rsidRPr="00FE6EEE">
              <w:t>Nr.p.k</w:t>
            </w:r>
            <w:proofErr w:type="spellEnd"/>
            <w:r>
              <w:t>.</w:t>
            </w:r>
          </w:p>
        </w:tc>
        <w:tc>
          <w:tcPr>
            <w:tcW w:w="2755" w:type="dxa"/>
          </w:tcPr>
          <w:p w:rsidR="00A400C9" w:rsidRDefault="00A400C9" w:rsidP="00B128CA">
            <w:pPr>
              <w:pStyle w:val="Pamatteksts"/>
              <w:jc w:val="center"/>
            </w:pPr>
            <w:r w:rsidRPr="00FE6EEE">
              <w:t>Barības nosaukums</w:t>
            </w:r>
          </w:p>
        </w:tc>
        <w:tc>
          <w:tcPr>
            <w:tcW w:w="1857" w:type="dxa"/>
          </w:tcPr>
          <w:p w:rsidR="00A400C9" w:rsidRDefault="00A400C9" w:rsidP="00B128CA">
            <w:pPr>
              <w:pStyle w:val="Pamatteksts"/>
              <w:jc w:val="center"/>
            </w:pPr>
            <w:r w:rsidRPr="00FE6EEE">
              <w:t>100g/</w:t>
            </w:r>
            <w:proofErr w:type="spellStart"/>
            <w:r w:rsidRPr="00FE6EEE">
              <w:t>kcal</w:t>
            </w:r>
            <w:proofErr w:type="spellEnd"/>
          </w:p>
        </w:tc>
        <w:tc>
          <w:tcPr>
            <w:tcW w:w="1858" w:type="dxa"/>
          </w:tcPr>
          <w:p w:rsidR="00A400C9" w:rsidRDefault="00A400C9" w:rsidP="00B128CA">
            <w:pPr>
              <w:pStyle w:val="Pamatteksts"/>
              <w:jc w:val="center"/>
            </w:pPr>
            <w:r w:rsidRPr="00FE6EEE">
              <w:t>Diennakts norma</w:t>
            </w:r>
          </w:p>
        </w:tc>
        <w:tc>
          <w:tcPr>
            <w:tcW w:w="1858" w:type="dxa"/>
          </w:tcPr>
          <w:p w:rsidR="00A400C9" w:rsidRDefault="00A400C9" w:rsidP="00B128CA">
            <w:pPr>
              <w:pStyle w:val="Pamatteksts"/>
              <w:jc w:val="center"/>
            </w:pPr>
            <w:r w:rsidRPr="00FE6EEE">
              <w:t>Diennakts norma (</w:t>
            </w:r>
            <w:proofErr w:type="spellStart"/>
            <w:r w:rsidRPr="00FE6EEE">
              <w:t>kcal</w:t>
            </w:r>
            <w:proofErr w:type="spellEnd"/>
            <w:r w:rsidRPr="00FE6EEE">
              <w:t>)</w:t>
            </w:r>
          </w:p>
        </w:tc>
      </w:tr>
      <w:tr w:rsidR="00A400C9" w:rsidTr="00A400C9">
        <w:tc>
          <w:tcPr>
            <w:tcW w:w="959" w:type="dxa"/>
          </w:tcPr>
          <w:p w:rsidR="00A400C9" w:rsidRDefault="00A400C9" w:rsidP="00B128CA">
            <w:pPr>
              <w:pStyle w:val="Pamatteksts"/>
              <w:jc w:val="center"/>
            </w:pPr>
            <w:r>
              <w:t>1.</w:t>
            </w:r>
          </w:p>
        </w:tc>
        <w:tc>
          <w:tcPr>
            <w:tcW w:w="2755" w:type="dxa"/>
          </w:tcPr>
          <w:p w:rsidR="00A400C9" w:rsidRDefault="00A400C9" w:rsidP="00A400C9">
            <w:pPr>
              <w:pStyle w:val="Pamatteksts"/>
            </w:pPr>
            <w:r>
              <w:t>Sakņaugi</w:t>
            </w:r>
          </w:p>
        </w:tc>
        <w:tc>
          <w:tcPr>
            <w:tcW w:w="1857" w:type="dxa"/>
          </w:tcPr>
          <w:p w:rsidR="00A400C9" w:rsidRDefault="00A400C9" w:rsidP="00B128CA">
            <w:pPr>
              <w:pStyle w:val="Pamatteksts"/>
              <w:jc w:val="center"/>
            </w:pPr>
            <w:r>
              <w:t>34</w:t>
            </w:r>
          </w:p>
        </w:tc>
        <w:tc>
          <w:tcPr>
            <w:tcW w:w="1858" w:type="dxa"/>
          </w:tcPr>
          <w:p w:rsidR="00A400C9" w:rsidRDefault="00A400C9" w:rsidP="00B128CA">
            <w:pPr>
              <w:pStyle w:val="Pamatteksts"/>
              <w:jc w:val="center"/>
            </w:pPr>
            <w:r>
              <w:t>2 kg</w:t>
            </w:r>
          </w:p>
        </w:tc>
        <w:tc>
          <w:tcPr>
            <w:tcW w:w="1858" w:type="dxa"/>
          </w:tcPr>
          <w:p w:rsidR="00A400C9" w:rsidRDefault="00A400C9" w:rsidP="00B128CA">
            <w:pPr>
              <w:pStyle w:val="Pamatteksts"/>
              <w:jc w:val="center"/>
            </w:pPr>
            <w:r>
              <w:t>68</w:t>
            </w:r>
            <w:r w:rsidR="001F0AE8">
              <w:t>0</w:t>
            </w:r>
          </w:p>
        </w:tc>
      </w:tr>
      <w:tr w:rsidR="00A400C9" w:rsidTr="00A400C9">
        <w:tc>
          <w:tcPr>
            <w:tcW w:w="959" w:type="dxa"/>
          </w:tcPr>
          <w:p w:rsidR="00A400C9" w:rsidRDefault="00A400C9" w:rsidP="00B128CA">
            <w:pPr>
              <w:pStyle w:val="Pamatteksts"/>
              <w:jc w:val="center"/>
            </w:pPr>
            <w:r>
              <w:t>2.</w:t>
            </w:r>
          </w:p>
        </w:tc>
        <w:tc>
          <w:tcPr>
            <w:tcW w:w="2755" w:type="dxa"/>
          </w:tcPr>
          <w:p w:rsidR="00A400C9" w:rsidRDefault="00A400C9" w:rsidP="00A400C9">
            <w:pPr>
              <w:pStyle w:val="Pamatteksts"/>
            </w:pPr>
            <w:r>
              <w:t>Skābsiens</w:t>
            </w:r>
          </w:p>
        </w:tc>
        <w:tc>
          <w:tcPr>
            <w:tcW w:w="1857" w:type="dxa"/>
          </w:tcPr>
          <w:p w:rsidR="00A400C9" w:rsidRDefault="00A400C9" w:rsidP="00B128CA">
            <w:pPr>
              <w:pStyle w:val="Pamatteksts"/>
              <w:jc w:val="center"/>
            </w:pPr>
            <w:r>
              <w:t>141</w:t>
            </w:r>
          </w:p>
        </w:tc>
        <w:tc>
          <w:tcPr>
            <w:tcW w:w="1858" w:type="dxa"/>
          </w:tcPr>
          <w:p w:rsidR="00A400C9" w:rsidRDefault="00A400C9" w:rsidP="00B128CA">
            <w:pPr>
              <w:pStyle w:val="Pamatteksts"/>
              <w:jc w:val="center"/>
            </w:pPr>
            <w:r>
              <w:t>8 kg</w:t>
            </w:r>
          </w:p>
        </w:tc>
        <w:tc>
          <w:tcPr>
            <w:tcW w:w="1858" w:type="dxa"/>
          </w:tcPr>
          <w:p w:rsidR="00A400C9" w:rsidRDefault="00A400C9" w:rsidP="00B128CA">
            <w:pPr>
              <w:pStyle w:val="Pamatteksts"/>
              <w:jc w:val="center"/>
            </w:pPr>
            <w:r>
              <w:t>1128</w:t>
            </w:r>
            <w:r w:rsidR="001F0AE8">
              <w:t>0</w:t>
            </w:r>
          </w:p>
        </w:tc>
      </w:tr>
      <w:tr w:rsidR="00A400C9" w:rsidTr="00A400C9">
        <w:tc>
          <w:tcPr>
            <w:tcW w:w="959" w:type="dxa"/>
          </w:tcPr>
          <w:p w:rsidR="00A400C9" w:rsidRDefault="00A400C9" w:rsidP="00B128CA">
            <w:pPr>
              <w:pStyle w:val="Pamatteksts"/>
              <w:jc w:val="center"/>
            </w:pPr>
            <w:r>
              <w:t>3.</w:t>
            </w:r>
          </w:p>
        </w:tc>
        <w:tc>
          <w:tcPr>
            <w:tcW w:w="2755" w:type="dxa"/>
          </w:tcPr>
          <w:p w:rsidR="00A400C9" w:rsidRDefault="00A400C9" w:rsidP="00A400C9">
            <w:pPr>
              <w:pStyle w:val="Pamatteksts"/>
            </w:pPr>
            <w:r>
              <w:t>Nerafinēta saulespuķu eļļa vai linsēklu eļļa</w:t>
            </w:r>
          </w:p>
        </w:tc>
        <w:tc>
          <w:tcPr>
            <w:tcW w:w="1857" w:type="dxa"/>
          </w:tcPr>
          <w:p w:rsidR="00A400C9" w:rsidRDefault="00A400C9" w:rsidP="00B128CA">
            <w:pPr>
              <w:pStyle w:val="Pamatteksts"/>
              <w:jc w:val="center"/>
            </w:pPr>
            <w:r>
              <w:t>898/845</w:t>
            </w:r>
          </w:p>
        </w:tc>
        <w:tc>
          <w:tcPr>
            <w:tcW w:w="1858" w:type="dxa"/>
          </w:tcPr>
          <w:p w:rsidR="00A400C9" w:rsidRDefault="00A400C9" w:rsidP="00B128CA">
            <w:pPr>
              <w:pStyle w:val="Pamatteksts"/>
              <w:jc w:val="center"/>
            </w:pPr>
            <w:r>
              <w:t>40 ml</w:t>
            </w:r>
          </w:p>
        </w:tc>
        <w:tc>
          <w:tcPr>
            <w:tcW w:w="1858" w:type="dxa"/>
          </w:tcPr>
          <w:p w:rsidR="00A400C9" w:rsidRDefault="00A400C9" w:rsidP="00B128CA">
            <w:pPr>
              <w:pStyle w:val="Pamatteksts"/>
              <w:jc w:val="center"/>
            </w:pPr>
            <w:r>
              <w:t>359/338</w:t>
            </w:r>
          </w:p>
        </w:tc>
      </w:tr>
      <w:tr w:rsidR="00A400C9" w:rsidTr="00A400C9">
        <w:tc>
          <w:tcPr>
            <w:tcW w:w="959" w:type="dxa"/>
          </w:tcPr>
          <w:p w:rsidR="00A400C9" w:rsidRDefault="00A400C9" w:rsidP="00B128CA">
            <w:pPr>
              <w:pStyle w:val="Pamatteksts"/>
              <w:jc w:val="center"/>
            </w:pPr>
            <w:r>
              <w:t>4.</w:t>
            </w:r>
          </w:p>
        </w:tc>
        <w:tc>
          <w:tcPr>
            <w:tcW w:w="2755" w:type="dxa"/>
          </w:tcPr>
          <w:p w:rsidR="00A400C9" w:rsidRDefault="00A400C9" w:rsidP="00A400C9">
            <w:pPr>
              <w:pStyle w:val="Pamatteksts"/>
            </w:pPr>
            <w:r>
              <w:t>Sāls</w:t>
            </w:r>
          </w:p>
        </w:tc>
        <w:tc>
          <w:tcPr>
            <w:tcW w:w="1857" w:type="dxa"/>
          </w:tcPr>
          <w:p w:rsidR="00A400C9" w:rsidRDefault="00A400C9" w:rsidP="00B128CA">
            <w:pPr>
              <w:pStyle w:val="Pamatteksts"/>
              <w:jc w:val="center"/>
            </w:pPr>
          </w:p>
        </w:tc>
        <w:tc>
          <w:tcPr>
            <w:tcW w:w="1858" w:type="dxa"/>
          </w:tcPr>
          <w:p w:rsidR="00A400C9" w:rsidRDefault="00A400C9" w:rsidP="00B128CA">
            <w:pPr>
              <w:pStyle w:val="Pamatteksts"/>
              <w:jc w:val="center"/>
            </w:pPr>
            <w:r>
              <w:t>60 g</w:t>
            </w:r>
          </w:p>
        </w:tc>
        <w:tc>
          <w:tcPr>
            <w:tcW w:w="1858" w:type="dxa"/>
          </w:tcPr>
          <w:p w:rsidR="00A400C9" w:rsidRDefault="00A400C9" w:rsidP="00B128CA">
            <w:pPr>
              <w:pStyle w:val="Pamatteksts"/>
              <w:jc w:val="center"/>
            </w:pPr>
          </w:p>
        </w:tc>
      </w:tr>
    </w:tbl>
    <w:p w:rsidR="00B128CA" w:rsidRDefault="00B128CA" w:rsidP="00A400C9">
      <w:pPr>
        <w:pStyle w:val="Pamatteksts"/>
      </w:pPr>
      <w:r>
        <w:t>  </w:t>
      </w:r>
    </w:p>
    <w:p w:rsidR="00B128CA" w:rsidRDefault="00B128CA" w:rsidP="00B128CA">
      <w:pPr>
        <w:pStyle w:val="Pamatteksts"/>
      </w:pPr>
      <w:r>
        <w:t>3.2. Boksu tīrīšana 1(vienu) reizi dienā.</w:t>
      </w:r>
    </w:p>
    <w:p w:rsidR="00B128CA" w:rsidRDefault="00B128CA" w:rsidP="00B128CA">
      <w:pPr>
        <w:pStyle w:val="Pamatteksts"/>
      </w:pPr>
      <w:r>
        <w:t>3.3. Zirgu vešana pastaigu aplokā (zirgu uzturēšanos aplokā</w:t>
      </w:r>
      <w:r w:rsidR="00B2321F">
        <w:t xml:space="preserve"> vasarā 2-4</w:t>
      </w:r>
      <w:r w:rsidR="00B56D3D">
        <w:t xml:space="preserve"> </w:t>
      </w:r>
      <w:r w:rsidR="00B2321F">
        <w:t>h, ziemā 1-2</w:t>
      </w:r>
      <w:r w:rsidR="00B56D3D">
        <w:t xml:space="preserve"> </w:t>
      </w:r>
      <w:r w:rsidR="00B2321F">
        <w:t>h, kopējā</w:t>
      </w:r>
      <w:r>
        <w:t xml:space="preserve"> platībā ne mazāka par 1,5ha). </w:t>
      </w:r>
    </w:p>
    <w:p w:rsidR="00B128CA" w:rsidRDefault="00B128CA" w:rsidP="00B128CA">
      <w:pPr>
        <w:pStyle w:val="Pamatteksts"/>
      </w:pPr>
      <w:r>
        <w:t>3.4. Atklāts treniņu laukums ar mīkstu/vidēji mīkstu segumu, izmēri ne mazāki par 40 x 60m, šķēršļi.</w:t>
      </w:r>
    </w:p>
    <w:p w:rsidR="00B128CA" w:rsidRDefault="00B128CA" w:rsidP="00B128CA">
      <w:pPr>
        <w:pStyle w:val="Pamatteksts"/>
      </w:pPr>
      <w:r>
        <w:t>3.5. Veterinārārsta pakalpojumu nodrošināšana pēc nepieciešamības.</w:t>
      </w:r>
    </w:p>
    <w:p w:rsidR="00B128CA" w:rsidRDefault="00B128CA" w:rsidP="00B128CA">
      <w:pPr>
        <w:pStyle w:val="Pamatteksts"/>
      </w:pPr>
      <w:r>
        <w:t xml:space="preserve">3.6. Kalēju pakalpojumu nodrošināšana pēc nepieciešamības. </w:t>
      </w:r>
    </w:p>
    <w:p w:rsidR="00B128CA" w:rsidRDefault="00B128CA" w:rsidP="00B128CA">
      <w:pPr>
        <w:pStyle w:val="Pamatteksts"/>
        <w:rPr>
          <w:b/>
          <w:sz w:val="20"/>
        </w:rPr>
      </w:pPr>
      <w:r>
        <w:t> </w:t>
      </w:r>
    </w:p>
    <w:p w:rsidR="00B128CA" w:rsidRDefault="00B128CA" w:rsidP="00B128CA">
      <w:pPr>
        <w:pStyle w:val="Pamatteksts"/>
      </w:pPr>
      <w:r>
        <w:rPr>
          <w:b/>
        </w:rPr>
        <w:t>4. Citi nosacījumi:</w:t>
      </w:r>
    </w:p>
    <w:p w:rsidR="00B128CA" w:rsidRDefault="007106DB" w:rsidP="00B128CA">
      <w:pPr>
        <w:pStyle w:val="Pamatteksts"/>
      </w:pPr>
      <w:r>
        <w:t>4.1. Nodrošināt iespēju p</w:t>
      </w:r>
      <w:r w:rsidR="00B128CA">
        <w:t>asūtītājam iekļūt stallī jebkurā diennakts laikā, saņemt zirgus un nepieciešamo inventāru.</w:t>
      </w:r>
    </w:p>
    <w:p w:rsidR="00B128CA" w:rsidRDefault="00B128CA" w:rsidP="00B128CA">
      <w:pPr>
        <w:pStyle w:val="Pamatteksts"/>
      </w:pPr>
      <w:r>
        <w:t>4.2. Attālums – līdz 20 km no Rīgas centra.</w:t>
      </w:r>
    </w:p>
    <w:p w:rsidR="00B128CA" w:rsidRDefault="00B128CA" w:rsidP="00B128CA">
      <w:pPr>
        <w:pStyle w:val="Pamatteksts"/>
      </w:pPr>
      <w:r>
        <w:t>4.3. Iespēja nokļūt ar sabiedrisko transportu.</w:t>
      </w:r>
    </w:p>
    <w:p w:rsidR="00B128CA" w:rsidRPr="00A400C9" w:rsidRDefault="00B128CA" w:rsidP="00B128CA">
      <w:pPr>
        <w:pStyle w:val="Pamatteksts"/>
      </w:pPr>
      <w:r>
        <w:t>4.4. Sakārtots piebraucamais ceļš.</w:t>
      </w:r>
    </w:p>
    <w:p w:rsidR="00B128CA" w:rsidRDefault="000F44C6" w:rsidP="00B128CA">
      <w:pPr>
        <w:pStyle w:val="Pamatteksts"/>
      </w:pPr>
      <w:r>
        <w:t>4.5.</w:t>
      </w:r>
      <w:r w:rsidR="00B128CA">
        <w:t xml:space="preserve"> Slēgta manēža, ne mazāka par 30 x 40m vai 20 x 50m.</w:t>
      </w:r>
    </w:p>
    <w:p w:rsidR="00B128CA" w:rsidRDefault="000F44C6" w:rsidP="00B128CA">
      <w:pPr>
        <w:pStyle w:val="Pamatteksts"/>
      </w:pPr>
      <w:r>
        <w:t>4.6.</w:t>
      </w:r>
      <w:r w:rsidR="00B128CA">
        <w:t xml:space="preserve"> Ganības, ne mazākas par 3(trīs) ha.</w:t>
      </w:r>
    </w:p>
    <w:p w:rsidR="00B128CA" w:rsidRDefault="000F44C6" w:rsidP="00B128CA">
      <w:pPr>
        <w:pStyle w:val="Pamatteksts"/>
      </w:pPr>
      <w:r>
        <w:t>4.7.</w:t>
      </w:r>
      <w:r w:rsidR="00B128CA">
        <w:t xml:space="preserve"> Karantīna/ ārstniecības vai kopšanas procedūru bokss.</w:t>
      </w:r>
    </w:p>
    <w:p w:rsidR="00B128CA" w:rsidRDefault="00B128CA" w:rsidP="00B128CA">
      <w:pPr>
        <w:pStyle w:val="Pamatteksts"/>
      </w:pPr>
      <w:r>
        <w:t xml:space="preserve">______________ </w:t>
      </w:r>
    </w:p>
    <w:p w:rsidR="00B128CA" w:rsidRDefault="00B128CA" w:rsidP="00B128CA">
      <w:pPr>
        <w:pStyle w:val="Pamatteksts"/>
        <w:spacing w:after="0"/>
        <w:ind w:left="360"/>
      </w:pPr>
      <w:r>
        <w:t xml:space="preserve">Ziemas periodā siena daudzums tiek samazināts uz pusi (tā daļa tiek aizstāta ar skābsiena daudzumu). </w:t>
      </w:r>
    </w:p>
    <w:p w:rsidR="00931B1B" w:rsidRDefault="00931B1B" w:rsidP="00B128CA">
      <w:pPr>
        <w:pStyle w:val="WW-Default"/>
        <w:rPr>
          <w:bCs/>
          <w:color w:val="auto"/>
        </w:rPr>
      </w:pPr>
    </w:p>
    <w:p w:rsidR="00931B1B" w:rsidRDefault="00931B1B" w:rsidP="00B128CA">
      <w:pPr>
        <w:pStyle w:val="WW-Default"/>
        <w:rPr>
          <w:bCs/>
          <w:color w:val="auto"/>
        </w:rPr>
      </w:pPr>
    </w:p>
    <w:p w:rsidR="00931B1B" w:rsidRDefault="00931B1B" w:rsidP="00B128CA">
      <w:pPr>
        <w:pStyle w:val="WW-Default"/>
        <w:rPr>
          <w:bCs/>
          <w:color w:val="auto"/>
        </w:rPr>
      </w:pPr>
    </w:p>
    <w:p w:rsidR="006E1BC8" w:rsidRDefault="006E1BC8" w:rsidP="006E1BC8">
      <w:pPr>
        <w:pStyle w:val="WW-Default"/>
        <w:jc w:val="right"/>
        <w:rPr>
          <w:bCs/>
        </w:rPr>
      </w:pPr>
      <w:r>
        <w:rPr>
          <w:bCs/>
          <w:color w:val="auto"/>
        </w:rPr>
        <w:t>3.pielikums</w:t>
      </w:r>
    </w:p>
    <w:p w:rsidR="006E1BC8" w:rsidRDefault="006E1BC8" w:rsidP="006E1BC8">
      <w:pPr>
        <w:jc w:val="right"/>
      </w:pPr>
      <w:r>
        <w:rPr>
          <w:bCs/>
        </w:rPr>
        <w:t>Iepirkuma „</w:t>
      </w:r>
      <w:r w:rsidR="00B128CA">
        <w:rPr>
          <w:bCs/>
        </w:rPr>
        <w:t>Z</w:t>
      </w:r>
      <w:r w:rsidR="00B128CA">
        <w:t>irgu izvietošana, apkopšana un barošana</w:t>
      </w:r>
      <w:r>
        <w:t xml:space="preserve"> </w:t>
      </w:r>
    </w:p>
    <w:p w:rsidR="006E1BC8" w:rsidRDefault="006E1BC8" w:rsidP="006E1BC8">
      <w:pPr>
        <w:jc w:val="right"/>
        <w:rPr>
          <w:bCs/>
        </w:rPr>
      </w:pPr>
      <w:r>
        <w:t>Valsts policijas</w:t>
      </w:r>
      <w:r w:rsidR="00B128CA">
        <w:t xml:space="preserve"> Rīgas reģiona</w:t>
      </w:r>
      <w:r>
        <w:t xml:space="preserve"> vajadzībām</w:t>
      </w:r>
      <w:r>
        <w:rPr>
          <w:bCs/>
        </w:rPr>
        <w:t>”</w:t>
      </w:r>
    </w:p>
    <w:p w:rsidR="006E1BC8" w:rsidRDefault="006E1BC8" w:rsidP="006E1BC8">
      <w:pPr>
        <w:jc w:val="right"/>
        <w:rPr>
          <w:bCs/>
        </w:rPr>
      </w:pPr>
      <w:r>
        <w:rPr>
          <w:bCs/>
        </w:rPr>
        <w:t xml:space="preserve"> uzaicinājumam </w:t>
      </w:r>
    </w:p>
    <w:p w:rsidR="006E1BC8" w:rsidRDefault="006E1BC8" w:rsidP="006E1BC8">
      <w:pPr>
        <w:autoSpaceDE w:val="0"/>
        <w:spacing w:line="100" w:lineRule="atLeast"/>
        <w:ind w:firstLine="477"/>
        <w:jc w:val="right"/>
        <w:rPr>
          <w:bCs/>
        </w:rPr>
      </w:pPr>
      <w:r>
        <w:rPr>
          <w:bCs/>
        </w:rPr>
        <w:t>(</w:t>
      </w:r>
      <w:r w:rsidR="0052521B">
        <w:rPr>
          <w:bCs/>
        </w:rPr>
        <w:t xml:space="preserve">iepirkuma </w:t>
      </w:r>
      <w:r w:rsidR="00787852">
        <w:rPr>
          <w:bCs/>
        </w:rPr>
        <w:t>identifikācijas Nr</w:t>
      </w:r>
      <w:r w:rsidR="00931B1B">
        <w:rPr>
          <w:bCs/>
        </w:rPr>
        <w:t>. IeM VP  2016/19</w:t>
      </w:r>
    </w:p>
    <w:p w:rsidR="007B6A70" w:rsidRDefault="007B6A70" w:rsidP="006E1BC8">
      <w:pPr>
        <w:autoSpaceDE w:val="0"/>
        <w:spacing w:line="100" w:lineRule="atLeast"/>
        <w:ind w:firstLine="477"/>
        <w:jc w:val="right"/>
        <w:rPr>
          <w:bCs/>
        </w:rPr>
      </w:pPr>
    </w:p>
    <w:p w:rsidR="00035B71" w:rsidRDefault="00035B71" w:rsidP="006E1BC8">
      <w:pPr>
        <w:autoSpaceDE w:val="0"/>
        <w:spacing w:line="100" w:lineRule="atLeast"/>
        <w:ind w:firstLine="477"/>
        <w:jc w:val="right"/>
        <w:rPr>
          <w:bCs/>
        </w:rPr>
      </w:pPr>
    </w:p>
    <w:p w:rsidR="007B6A70" w:rsidRDefault="007B6A70" w:rsidP="006E1BC8">
      <w:pPr>
        <w:autoSpaceDE w:val="0"/>
        <w:spacing w:line="100" w:lineRule="atLeast"/>
        <w:ind w:firstLine="477"/>
        <w:jc w:val="right"/>
        <w:rPr>
          <w:bCs/>
        </w:rPr>
      </w:pPr>
    </w:p>
    <w:p w:rsidR="007B6A70" w:rsidRPr="00194E77" w:rsidRDefault="007B6A70" w:rsidP="007B6A70">
      <w:pPr>
        <w:pStyle w:val="Paraststmeklis"/>
        <w:shd w:val="clear" w:color="auto" w:fill="FFFFFF"/>
        <w:spacing w:before="0" w:after="0"/>
        <w:jc w:val="center"/>
        <w:rPr>
          <w:b/>
          <w:sz w:val="28"/>
          <w:szCs w:val="28"/>
        </w:rPr>
      </w:pPr>
      <w:r>
        <w:rPr>
          <w:b/>
          <w:bCs/>
          <w:color w:val="000000"/>
          <w:sz w:val="28"/>
          <w:szCs w:val="28"/>
        </w:rPr>
        <w:t xml:space="preserve">TEHNISKAIS </w:t>
      </w:r>
      <w:r w:rsidRPr="00194E77">
        <w:rPr>
          <w:b/>
          <w:bCs/>
          <w:color w:val="000000"/>
          <w:sz w:val="28"/>
          <w:szCs w:val="28"/>
        </w:rPr>
        <w:t>PIEDĀVĀJUMS</w:t>
      </w:r>
    </w:p>
    <w:p w:rsidR="007B6A70" w:rsidRPr="00EC1066" w:rsidRDefault="007B6A70" w:rsidP="007B6A70">
      <w:pPr>
        <w:pStyle w:val="Bezatstarpm"/>
        <w:jc w:val="center"/>
      </w:pPr>
      <w:r w:rsidRPr="00EC1066">
        <w:t>iepirkumam</w:t>
      </w:r>
    </w:p>
    <w:p w:rsidR="007B6A70" w:rsidRPr="00EC1066" w:rsidRDefault="007B6A70" w:rsidP="007B6A70">
      <w:pPr>
        <w:pStyle w:val="Bezatstarpm"/>
        <w:jc w:val="center"/>
      </w:pPr>
      <w:r>
        <w:t>"Zirgu izvietošana, apkopšana un barošana</w:t>
      </w:r>
    </w:p>
    <w:p w:rsidR="007B6A70" w:rsidRPr="00EC1066" w:rsidRDefault="007B6A70" w:rsidP="007B6A70">
      <w:pPr>
        <w:pStyle w:val="Bezatstarpm"/>
        <w:jc w:val="center"/>
      </w:pPr>
      <w:r w:rsidRPr="00EC1066">
        <w:t xml:space="preserve">Valsts policijas </w:t>
      </w:r>
      <w:r>
        <w:t xml:space="preserve">Rīgas reģiona </w:t>
      </w:r>
      <w:r w:rsidRPr="00EC1066">
        <w:t>vajadzībām"</w:t>
      </w:r>
    </w:p>
    <w:p w:rsidR="007B6A70" w:rsidRPr="00EC1066" w:rsidRDefault="007B6A70" w:rsidP="007B6A70">
      <w:pPr>
        <w:pStyle w:val="Bezatstarpm"/>
        <w:jc w:val="center"/>
      </w:pPr>
      <w:r>
        <w:t>(i</w:t>
      </w:r>
      <w:r w:rsidRPr="00EC1066">
        <w:t>epirkuma</w:t>
      </w:r>
      <w:r w:rsidR="00931B1B">
        <w:t xml:space="preserve"> identifikācijas Nr. IeM VP 2016/19</w:t>
      </w:r>
      <w:r w:rsidRPr="00EC1066">
        <w:t>).</w:t>
      </w:r>
    </w:p>
    <w:p w:rsidR="007B6A70" w:rsidRDefault="007B6A70" w:rsidP="007B6A70">
      <w:pPr>
        <w:autoSpaceDE w:val="0"/>
        <w:spacing w:line="100" w:lineRule="atLeast"/>
        <w:ind w:firstLine="477"/>
        <w:jc w:val="center"/>
        <w:rPr>
          <w:bCs/>
        </w:rPr>
      </w:pPr>
    </w:p>
    <w:tbl>
      <w:tblPr>
        <w:tblStyle w:val="Reatabula"/>
        <w:tblW w:w="0" w:type="auto"/>
        <w:tblLook w:val="04A0" w:firstRow="1" w:lastRow="0" w:firstColumn="1" w:lastColumn="0" w:noHBand="0" w:noVBand="1"/>
      </w:tblPr>
      <w:tblGrid>
        <w:gridCol w:w="1101"/>
        <w:gridCol w:w="3969"/>
        <w:gridCol w:w="4217"/>
      </w:tblGrid>
      <w:tr w:rsidR="000F44C6" w:rsidTr="000F44C6">
        <w:tc>
          <w:tcPr>
            <w:tcW w:w="1101" w:type="dxa"/>
          </w:tcPr>
          <w:p w:rsidR="000F44C6" w:rsidRDefault="000F44C6" w:rsidP="007B6A70">
            <w:pPr>
              <w:autoSpaceDE w:val="0"/>
              <w:spacing w:line="100" w:lineRule="atLeast"/>
              <w:jc w:val="center"/>
              <w:rPr>
                <w:bCs/>
              </w:rPr>
            </w:pPr>
            <w:proofErr w:type="spellStart"/>
            <w:r>
              <w:rPr>
                <w:bCs/>
              </w:rPr>
              <w:t>N.p.k</w:t>
            </w:r>
            <w:proofErr w:type="spellEnd"/>
            <w:r>
              <w:rPr>
                <w:bCs/>
              </w:rPr>
              <w:t>.</w:t>
            </w:r>
          </w:p>
        </w:tc>
        <w:tc>
          <w:tcPr>
            <w:tcW w:w="3969" w:type="dxa"/>
          </w:tcPr>
          <w:p w:rsidR="000F44C6" w:rsidRDefault="000F44C6" w:rsidP="000F44C6">
            <w:pPr>
              <w:autoSpaceDE w:val="0"/>
              <w:spacing w:line="100" w:lineRule="atLeast"/>
              <w:jc w:val="both"/>
              <w:rPr>
                <w:bCs/>
              </w:rPr>
            </w:pPr>
            <w:r>
              <w:rPr>
                <w:bCs/>
              </w:rPr>
              <w:t>Tehniskās specifikācijas prasības</w:t>
            </w:r>
          </w:p>
          <w:p w:rsidR="000F44C6" w:rsidRDefault="000F44C6" w:rsidP="000F44C6">
            <w:pPr>
              <w:autoSpaceDE w:val="0"/>
              <w:spacing w:line="100" w:lineRule="atLeast"/>
              <w:jc w:val="both"/>
              <w:rPr>
                <w:bCs/>
              </w:rPr>
            </w:pPr>
            <w:r>
              <w:rPr>
                <w:bCs/>
              </w:rPr>
              <w:t>(atbilstoši 2.pielikumam – Tehniskajai specifikācijai)</w:t>
            </w:r>
          </w:p>
        </w:tc>
        <w:tc>
          <w:tcPr>
            <w:tcW w:w="4217" w:type="dxa"/>
          </w:tcPr>
          <w:p w:rsidR="000F44C6" w:rsidRDefault="000F44C6" w:rsidP="000F44C6">
            <w:pPr>
              <w:autoSpaceDE w:val="0"/>
              <w:spacing w:line="100" w:lineRule="atLeast"/>
              <w:jc w:val="both"/>
              <w:rPr>
                <w:bCs/>
              </w:rPr>
            </w:pPr>
            <w:r>
              <w:rPr>
                <w:bCs/>
              </w:rPr>
              <w:t>Pretendenta piedāvājums</w:t>
            </w:r>
          </w:p>
        </w:tc>
      </w:tr>
      <w:tr w:rsidR="000F44C6" w:rsidTr="000F44C6">
        <w:tc>
          <w:tcPr>
            <w:tcW w:w="1101" w:type="dxa"/>
          </w:tcPr>
          <w:p w:rsidR="000F44C6" w:rsidRDefault="000F44C6" w:rsidP="007B6A70">
            <w:pPr>
              <w:autoSpaceDE w:val="0"/>
              <w:spacing w:line="100" w:lineRule="atLeast"/>
              <w:jc w:val="center"/>
              <w:rPr>
                <w:bCs/>
              </w:rPr>
            </w:pPr>
            <w:r>
              <w:rPr>
                <w:bCs/>
              </w:rPr>
              <w:t>1.</w:t>
            </w:r>
          </w:p>
        </w:tc>
        <w:tc>
          <w:tcPr>
            <w:tcW w:w="3969" w:type="dxa"/>
          </w:tcPr>
          <w:p w:rsidR="000F44C6" w:rsidRDefault="000F44C6" w:rsidP="000F44C6">
            <w:pPr>
              <w:autoSpaceDE w:val="0"/>
              <w:spacing w:line="100" w:lineRule="atLeast"/>
              <w:jc w:val="both"/>
              <w:rPr>
                <w:bCs/>
              </w:rPr>
            </w:pPr>
            <w:r>
              <w:rPr>
                <w:bCs/>
              </w:rPr>
              <w:t>Telpas personālsastāvam.</w:t>
            </w:r>
          </w:p>
        </w:tc>
        <w:tc>
          <w:tcPr>
            <w:tcW w:w="4217" w:type="dxa"/>
          </w:tcPr>
          <w:p w:rsidR="000F44C6" w:rsidRDefault="000F44C6" w:rsidP="007B6A70">
            <w:pPr>
              <w:autoSpaceDE w:val="0"/>
              <w:spacing w:line="100" w:lineRule="atLeast"/>
              <w:jc w:val="center"/>
              <w:rPr>
                <w:bCs/>
              </w:rPr>
            </w:pPr>
          </w:p>
          <w:p w:rsidR="00674575" w:rsidRDefault="00674575" w:rsidP="007B6A70">
            <w:pPr>
              <w:autoSpaceDE w:val="0"/>
              <w:spacing w:line="100" w:lineRule="atLeast"/>
              <w:jc w:val="center"/>
              <w:rPr>
                <w:bCs/>
              </w:rPr>
            </w:pPr>
          </w:p>
        </w:tc>
      </w:tr>
      <w:tr w:rsidR="000F44C6" w:rsidTr="000F44C6">
        <w:tc>
          <w:tcPr>
            <w:tcW w:w="1101" w:type="dxa"/>
          </w:tcPr>
          <w:p w:rsidR="000F44C6" w:rsidRDefault="000F44C6" w:rsidP="007B6A70">
            <w:pPr>
              <w:autoSpaceDE w:val="0"/>
              <w:spacing w:line="100" w:lineRule="atLeast"/>
              <w:jc w:val="center"/>
              <w:rPr>
                <w:bCs/>
              </w:rPr>
            </w:pPr>
            <w:r>
              <w:rPr>
                <w:bCs/>
              </w:rPr>
              <w:t>2.</w:t>
            </w:r>
          </w:p>
        </w:tc>
        <w:tc>
          <w:tcPr>
            <w:tcW w:w="3969" w:type="dxa"/>
          </w:tcPr>
          <w:p w:rsidR="000F44C6" w:rsidRDefault="000F44C6" w:rsidP="000F44C6">
            <w:pPr>
              <w:autoSpaceDE w:val="0"/>
              <w:spacing w:line="100" w:lineRule="atLeast"/>
              <w:jc w:val="both"/>
              <w:rPr>
                <w:bCs/>
              </w:rPr>
            </w:pPr>
            <w:r>
              <w:rPr>
                <w:bCs/>
              </w:rPr>
              <w:t>Nosacījumi zirgu izvietošanai paredzētajām telpām</w:t>
            </w:r>
          </w:p>
        </w:tc>
        <w:tc>
          <w:tcPr>
            <w:tcW w:w="4217" w:type="dxa"/>
          </w:tcPr>
          <w:p w:rsidR="000F44C6" w:rsidRDefault="000F44C6" w:rsidP="007B6A70">
            <w:pPr>
              <w:autoSpaceDE w:val="0"/>
              <w:spacing w:line="100" w:lineRule="atLeast"/>
              <w:jc w:val="center"/>
              <w:rPr>
                <w:bCs/>
              </w:rPr>
            </w:pPr>
          </w:p>
        </w:tc>
      </w:tr>
      <w:tr w:rsidR="000F44C6" w:rsidTr="000F44C6">
        <w:tc>
          <w:tcPr>
            <w:tcW w:w="1101" w:type="dxa"/>
          </w:tcPr>
          <w:p w:rsidR="000F44C6" w:rsidRDefault="000F44C6" w:rsidP="007B6A70">
            <w:pPr>
              <w:autoSpaceDE w:val="0"/>
              <w:spacing w:line="100" w:lineRule="atLeast"/>
              <w:jc w:val="center"/>
              <w:rPr>
                <w:bCs/>
              </w:rPr>
            </w:pPr>
            <w:r>
              <w:rPr>
                <w:bCs/>
              </w:rPr>
              <w:t>3.</w:t>
            </w:r>
          </w:p>
        </w:tc>
        <w:tc>
          <w:tcPr>
            <w:tcW w:w="3969" w:type="dxa"/>
          </w:tcPr>
          <w:p w:rsidR="000F44C6" w:rsidRDefault="000F44C6" w:rsidP="000F44C6">
            <w:pPr>
              <w:autoSpaceDE w:val="0"/>
              <w:spacing w:line="100" w:lineRule="atLeast"/>
              <w:jc w:val="both"/>
              <w:rPr>
                <w:bCs/>
              </w:rPr>
            </w:pPr>
            <w:r>
              <w:rPr>
                <w:bCs/>
              </w:rPr>
              <w:t>Zirgu kopšanas, barošanas, treniņu un veterinārās aprūpes nosacījumi (saskaņā ar tabulu)</w:t>
            </w:r>
          </w:p>
        </w:tc>
        <w:tc>
          <w:tcPr>
            <w:tcW w:w="4217" w:type="dxa"/>
          </w:tcPr>
          <w:p w:rsidR="000F44C6" w:rsidRDefault="000F44C6" w:rsidP="007B6A70">
            <w:pPr>
              <w:autoSpaceDE w:val="0"/>
              <w:spacing w:line="100" w:lineRule="atLeast"/>
              <w:jc w:val="center"/>
              <w:rPr>
                <w:bCs/>
              </w:rPr>
            </w:pPr>
          </w:p>
        </w:tc>
      </w:tr>
      <w:tr w:rsidR="000F44C6" w:rsidTr="000F44C6">
        <w:tc>
          <w:tcPr>
            <w:tcW w:w="1101" w:type="dxa"/>
          </w:tcPr>
          <w:p w:rsidR="000F44C6" w:rsidRDefault="000F44C6" w:rsidP="007B6A70">
            <w:pPr>
              <w:autoSpaceDE w:val="0"/>
              <w:spacing w:line="100" w:lineRule="atLeast"/>
              <w:jc w:val="center"/>
              <w:rPr>
                <w:bCs/>
              </w:rPr>
            </w:pPr>
            <w:r>
              <w:rPr>
                <w:bCs/>
              </w:rPr>
              <w:t>4.</w:t>
            </w:r>
          </w:p>
        </w:tc>
        <w:tc>
          <w:tcPr>
            <w:tcW w:w="3969" w:type="dxa"/>
          </w:tcPr>
          <w:p w:rsidR="000F44C6" w:rsidRDefault="000F44C6" w:rsidP="000F44C6">
            <w:pPr>
              <w:autoSpaceDE w:val="0"/>
              <w:spacing w:line="100" w:lineRule="atLeast"/>
              <w:jc w:val="both"/>
              <w:rPr>
                <w:bCs/>
              </w:rPr>
            </w:pPr>
            <w:r>
              <w:rPr>
                <w:bCs/>
              </w:rPr>
              <w:t>Citi nosacījumi</w:t>
            </w:r>
          </w:p>
        </w:tc>
        <w:tc>
          <w:tcPr>
            <w:tcW w:w="4217" w:type="dxa"/>
          </w:tcPr>
          <w:p w:rsidR="000F44C6" w:rsidRDefault="000F44C6" w:rsidP="007B6A70">
            <w:pPr>
              <w:autoSpaceDE w:val="0"/>
              <w:spacing w:line="100" w:lineRule="atLeast"/>
              <w:jc w:val="center"/>
              <w:rPr>
                <w:bCs/>
              </w:rPr>
            </w:pPr>
          </w:p>
          <w:p w:rsidR="00674575" w:rsidRDefault="00674575" w:rsidP="007B6A70">
            <w:pPr>
              <w:autoSpaceDE w:val="0"/>
              <w:spacing w:line="100" w:lineRule="atLeast"/>
              <w:jc w:val="center"/>
              <w:rPr>
                <w:bCs/>
              </w:rPr>
            </w:pPr>
          </w:p>
        </w:tc>
      </w:tr>
    </w:tbl>
    <w:p w:rsidR="007B6A70" w:rsidRDefault="007B6A70" w:rsidP="00035B71">
      <w:pPr>
        <w:autoSpaceDE w:val="0"/>
        <w:spacing w:line="100" w:lineRule="atLeast"/>
        <w:rPr>
          <w:bCs/>
        </w:rPr>
      </w:pPr>
    </w:p>
    <w:p w:rsidR="00035B71" w:rsidRDefault="00035B71" w:rsidP="007B6A70">
      <w:pPr>
        <w:autoSpaceDE w:val="0"/>
        <w:spacing w:line="100" w:lineRule="atLeast"/>
        <w:ind w:firstLine="477"/>
        <w:jc w:val="center"/>
        <w:rPr>
          <w:bCs/>
        </w:rPr>
      </w:pPr>
    </w:p>
    <w:p w:rsidR="00035B71" w:rsidRDefault="00035B71" w:rsidP="00035B71">
      <w:pPr>
        <w:autoSpaceDE w:val="0"/>
        <w:spacing w:line="100" w:lineRule="atLeast"/>
        <w:rPr>
          <w:bCs/>
        </w:rPr>
      </w:pPr>
    </w:p>
    <w:p w:rsidR="00467608" w:rsidRPr="00035B71" w:rsidRDefault="00035B71" w:rsidP="00035B71">
      <w:pPr>
        <w:tabs>
          <w:tab w:val="left" w:pos="2268"/>
          <w:tab w:val="left" w:pos="5812"/>
          <w:tab w:val="left" w:pos="8222"/>
          <w:tab w:val="left" w:pos="11482"/>
        </w:tabs>
        <w:spacing w:line="360" w:lineRule="auto"/>
        <w:jc w:val="both"/>
        <w:rPr>
          <w:u w:val="single"/>
        </w:rPr>
      </w:pPr>
      <w:r w:rsidRPr="00035B71">
        <w:rPr>
          <w:u w:val="single"/>
        </w:rPr>
        <w:tab/>
      </w:r>
      <w:r w:rsidRPr="00035B71">
        <w:t xml:space="preserve">   </w:t>
      </w:r>
      <w:r w:rsidRPr="00035B71">
        <w:tab/>
      </w:r>
      <w:r w:rsidRPr="00035B71">
        <w:rPr>
          <w:u w:val="single"/>
        </w:rPr>
        <w:tab/>
      </w:r>
    </w:p>
    <w:p w:rsidR="00035B71" w:rsidRDefault="00035B71" w:rsidP="00035B71">
      <w:pPr>
        <w:tabs>
          <w:tab w:val="left" w:pos="5812"/>
        </w:tabs>
        <w:spacing w:line="360" w:lineRule="auto"/>
        <w:jc w:val="both"/>
      </w:pPr>
      <w:r w:rsidRPr="00035B71">
        <w:t xml:space="preserve">         paraksts </w:t>
      </w:r>
      <w:r w:rsidRPr="00035B71">
        <w:tab/>
        <w:t xml:space="preserve"> paraksta atšifrējums</w:t>
      </w:r>
    </w:p>
    <w:p w:rsidR="00467608" w:rsidRPr="00035B71" w:rsidRDefault="00467608" w:rsidP="00035B71">
      <w:pPr>
        <w:tabs>
          <w:tab w:val="left" w:pos="5812"/>
        </w:tabs>
        <w:spacing w:line="360" w:lineRule="auto"/>
        <w:jc w:val="both"/>
      </w:pPr>
    </w:p>
    <w:p w:rsidR="00035B71" w:rsidRPr="00035B71" w:rsidRDefault="00931B1B" w:rsidP="00035B71">
      <w:pPr>
        <w:tabs>
          <w:tab w:val="left" w:pos="6160"/>
        </w:tabs>
        <w:spacing w:line="360" w:lineRule="auto"/>
      </w:pPr>
      <w:r>
        <w:t>2016.</w:t>
      </w:r>
      <w:r w:rsidR="00035B71" w:rsidRPr="00035B71">
        <w:t xml:space="preserve"> gada ___._______</w:t>
      </w:r>
    </w:p>
    <w:p w:rsidR="00035B71" w:rsidRPr="00035B71" w:rsidRDefault="00035B71" w:rsidP="00035B71">
      <w:pPr>
        <w:tabs>
          <w:tab w:val="left" w:pos="6160"/>
        </w:tabs>
        <w:spacing w:line="360" w:lineRule="auto"/>
      </w:pPr>
      <w:r w:rsidRPr="00035B71">
        <w:t xml:space="preserve">      </w:t>
      </w:r>
    </w:p>
    <w:p w:rsidR="00035B71" w:rsidRPr="00035B71" w:rsidRDefault="00035B71" w:rsidP="00035B71">
      <w:pPr>
        <w:tabs>
          <w:tab w:val="left" w:pos="6160"/>
        </w:tabs>
        <w:spacing w:line="360" w:lineRule="auto"/>
      </w:pPr>
      <w:r w:rsidRPr="00035B71">
        <w:t xml:space="preserve">             z.v.</w:t>
      </w:r>
    </w:p>
    <w:p w:rsidR="00035B71" w:rsidRDefault="00035B71" w:rsidP="00035B71">
      <w:pPr>
        <w:autoSpaceDE w:val="0"/>
        <w:spacing w:line="100" w:lineRule="atLeast"/>
        <w:ind w:firstLine="477"/>
        <w:jc w:val="both"/>
        <w:rPr>
          <w:bCs/>
        </w:rPr>
      </w:pPr>
    </w:p>
    <w:p w:rsidR="00035B71" w:rsidRDefault="00035B71" w:rsidP="007B6A70">
      <w:pPr>
        <w:autoSpaceDE w:val="0"/>
        <w:spacing w:line="100" w:lineRule="atLeast"/>
        <w:ind w:firstLine="477"/>
        <w:jc w:val="center"/>
        <w:rPr>
          <w:bCs/>
        </w:rPr>
      </w:pPr>
    </w:p>
    <w:p w:rsidR="00035B71" w:rsidRDefault="00035B71" w:rsidP="007B6A70">
      <w:pPr>
        <w:autoSpaceDE w:val="0"/>
        <w:spacing w:line="100" w:lineRule="atLeast"/>
        <w:ind w:firstLine="477"/>
        <w:jc w:val="center"/>
        <w:rPr>
          <w:bCs/>
        </w:rPr>
      </w:pPr>
    </w:p>
    <w:p w:rsidR="00035B71" w:rsidRDefault="00035B71" w:rsidP="007B6A70">
      <w:pPr>
        <w:autoSpaceDE w:val="0"/>
        <w:spacing w:line="100" w:lineRule="atLeast"/>
        <w:ind w:firstLine="477"/>
        <w:jc w:val="center"/>
        <w:rPr>
          <w:bCs/>
        </w:rPr>
      </w:pPr>
    </w:p>
    <w:p w:rsidR="00035B71" w:rsidRDefault="00035B71" w:rsidP="007B6A70">
      <w:pPr>
        <w:autoSpaceDE w:val="0"/>
        <w:spacing w:line="100" w:lineRule="atLeast"/>
        <w:ind w:firstLine="477"/>
        <w:jc w:val="center"/>
        <w:rPr>
          <w:bCs/>
        </w:rPr>
      </w:pPr>
    </w:p>
    <w:p w:rsidR="00035B71" w:rsidRDefault="00035B71" w:rsidP="007B6A70">
      <w:pPr>
        <w:autoSpaceDE w:val="0"/>
        <w:spacing w:line="100" w:lineRule="atLeast"/>
        <w:ind w:firstLine="477"/>
        <w:jc w:val="center"/>
        <w:rPr>
          <w:bCs/>
        </w:rPr>
      </w:pPr>
    </w:p>
    <w:p w:rsidR="00035B71" w:rsidRDefault="00035B71" w:rsidP="007B6A70">
      <w:pPr>
        <w:autoSpaceDE w:val="0"/>
        <w:spacing w:line="100" w:lineRule="atLeast"/>
        <w:ind w:firstLine="477"/>
        <w:jc w:val="center"/>
        <w:rPr>
          <w:bCs/>
        </w:rPr>
      </w:pPr>
    </w:p>
    <w:p w:rsidR="00035B71" w:rsidRDefault="00035B71" w:rsidP="007B6A70">
      <w:pPr>
        <w:autoSpaceDE w:val="0"/>
        <w:spacing w:line="100" w:lineRule="atLeast"/>
        <w:ind w:firstLine="477"/>
        <w:jc w:val="center"/>
        <w:rPr>
          <w:bCs/>
        </w:rPr>
      </w:pPr>
    </w:p>
    <w:p w:rsidR="00035B71" w:rsidRDefault="00035B71" w:rsidP="007B6A70">
      <w:pPr>
        <w:autoSpaceDE w:val="0"/>
        <w:spacing w:line="100" w:lineRule="atLeast"/>
        <w:ind w:firstLine="477"/>
        <w:jc w:val="center"/>
        <w:rPr>
          <w:bCs/>
        </w:rPr>
      </w:pPr>
    </w:p>
    <w:p w:rsidR="00035B71" w:rsidRDefault="00035B71" w:rsidP="007B6A70">
      <w:pPr>
        <w:autoSpaceDE w:val="0"/>
        <w:spacing w:line="100" w:lineRule="atLeast"/>
        <w:ind w:firstLine="477"/>
        <w:jc w:val="center"/>
        <w:rPr>
          <w:bCs/>
        </w:rPr>
      </w:pPr>
    </w:p>
    <w:p w:rsidR="00035B71" w:rsidRDefault="00035B71" w:rsidP="007B6A70">
      <w:pPr>
        <w:autoSpaceDE w:val="0"/>
        <w:spacing w:line="100" w:lineRule="atLeast"/>
        <w:ind w:firstLine="477"/>
        <w:jc w:val="center"/>
        <w:rPr>
          <w:bCs/>
        </w:rPr>
      </w:pPr>
    </w:p>
    <w:p w:rsidR="006E1BC8" w:rsidRDefault="006E1BC8" w:rsidP="00F22C12">
      <w:pPr>
        <w:autoSpaceDE w:val="0"/>
        <w:spacing w:line="100" w:lineRule="atLeast"/>
        <w:rPr>
          <w:bCs/>
        </w:rPr>
      </w:pPr>
    </w:p>
    <w:p w:rsidR="00B72F7A" w:rsidRDefault="00B72F7A" w:rsidP="00B72F7A">
      <w:pPr>
        <w:pStyle w:val="WW-Default"/>
        <w:jc w:val="right"/>
        <w:rPr>
          <w:bCs/>
        </w:rPr>
      </w:pPr>
      <w:r>
        <w:rPr>
          <w:bCs/>
          <w:color w:val="auto"/>
        </w:rPr>
        <w:t>4.pielikums</w:t>
      </w:r>
    </w:p>
    <w:p w:rsidR="00B72F7A" w:rsidRDefault="00B72F7A" w:rsidP="00B72F7A">
      <w:pPr>
        <w:jc w:val="right"/>
      </w:pPr>
      <w:r>
        <w:rPr>
          <w:bCs/>
        </w:rPr>
        <w:t>Iepirkuma „Z</w:t>
      </w:r>
      <w:r>
        <w:t xml:space="preserve">irgu izvietošana, apkopšana un barošana </w:t>
      </w:r>
    </w:p>
    <w:p w:rsidR="00B72F7A" w:rsidRDefault="00B72F7A" w:rsidP="00B72F7A">
      <w:pPr>
        <w:jc w:val="right"/>
        <w:rPr>
          <w:bCs/>
        </w:rPr>
      </w:pPr>
      <w:r>
        <w:t>Valsts policijas Rīgas reģiona vajadzībām</w:t>
      </w:r>
      <w:r>
        <w:rPr>
          <w:bCs/>
        </w:rPr>
        <w:t>”</w:t>
      </w:r>
    </w:p>
    <w:p w:rsidR="00B72F7A" w:rsidRDefault="00B72F7A" w:rsidP="00B72F7A">
      <w:pPr>
        <w:jc w:val="right"/>
        <w:rPr>
          <w:bCs/>
        </w:rPr>
      </w:pPr>
      <w:r>
        <w:rPr>
          <w:bCs/>
        </w:rPr>
        <w:t xml:space="preserve"> uzaicinājumam </w:t>
      </w:r>
    </w:p>
    <w:p w:rsidR="00B72F7A" w:rsidRDefault="00B72F7A" w:rsidP="00B72F7A">
      <w:pPr>
        <w:autoSpaceDE w:val="0"/>
        <w:spacing w:line="100" w:lineRule="atLeast"/>
        <w:ind w:firstLine="477"/>
        <w:jc w:val="right"/>
        <w:rPr>
          <w:bCs/>
        </w:rPr>
      </w:pPr>
      <w:r>
        <w:rPr>
          <w:bCs/>
        </w:rPr>
        <w:t>(</w:t>
      </w:r>
      <w:r w:rsidR="00E625A9">
        <w:rPr>
          <w:bCs/>
        </w:rPr>
        <w:t xml:space="preserve">iepirkuma </w:t>
      </w:r>
      <w:r w:rsidR="00931B1B">
        <w:rPr>
          <w:bCs/>
        </w:rPr>
        <w:t>identifikācijas Nr. IeM VP  2016/19</w:t>
      </w:r>
      <w:r>
        <w:rPr>
          <w:bCs/>
        </w:rPr>
        <w:t>)</w:t>
      </w:r>
    </w:p>
    <w:p w:rsidR="00B72F7A" w:rsidRDefault="00B72F7A" w:rsidP="006E1BC8">
      <w:pPr>
        <w:autoSpaceDE w:val="0"/>
        <w:spacing w:line="100" w:lineRule="atLeast"/>
        <w:ind w:firstLine="477"/>
        <w:jc w:val="right"/>
        <w:rPr>
          <w:bCs/>
        </w:rPr>
      </w:pPr>
    </w:p>
    <w:p w:rsidR="00B72F7A" w:rsidRDefault="00B72F7A" w:rsidP="006E1BC8">
      <w:pPr>
        <w:autoSpaceDE w:val="0"/>
        <w:spacing w:line="100" w:lineRule="atLeast"/>
        <w:ind w:firstLine="477"/>
        <w:jc w:val="right"/>
        <w:rPr>
          <w:bCs/>
        </w:rPr>
      </w:pPr>
    </w:p>
    <w:p w:rsidR="006E1BC8" w:rsidRPr="00194E77" w:rsidRDefault="006E1BC8" w:rsidP="006E1BC8">
      <w:pPr>
        <w:pStyle w:val="Paraststmeklis"/>
        <w:shd w:val="clear" w:color="auto" w:fill="FFFFFF"/>
        <w:spacing w:before="0" w:after="0"/>
        <w:jc w:val="center"/>
        <w:rPr>
          <w:b/>
          <w:sz w:val="28"/>
          <w:szCs w:val="28"/>
        </w:rPr>
      </w:pPr>
      <w:r w:rsidRPr="00194E77">
        <w:rPr>
          <w:b/>
          <w:bCs/>
          <w:color w:val="000000"/>
          <w:sz w:val="28"/>
          <w:szCs w:val="28"/>
        </w:rPr>
        <w:t>FINANŠU PIEDĀVĀJUMS</w:t>
      </w:r>
    </w:p>
    <w:p w:rsidR="006E1BC8" w:rsidRPr="00EC1066" w:rsidRDefault="006E1BC8" w:rsidP="00B72F7A">
      <w:pPr>
        <w:pStyle w:val="Bezatstarpm"/>
        <w:jc w:val="center"/>
      </w:pPr>
      <w:r w:rsidRPr="00EC1066">
        <w:t>iepirkumam</w:t>
      </w:r>
    </w:p>
    <w:p w:rsidR="006E1BC8" w:rsidRPr="00EC1066" w:rsidRDefault="00B128CA" w:rsidP="00B72F7A">
      <w:pPr>
        <w:pStyle w:val="Bezatstarpm"/>
        <w:jc w:val="center"/>
      </w:pPr>
      <w:bookmarkStart w:id="1" w:name="OLE_LINK33"/>
      <w:bookmarkEnd w:id="1"/>
      <w:r>
        <w:t>"Zirgu izvietošana, apkopšana un barošana</w:t>
      </w:r>
    </w:p>
    <w:p w:rsidR="006E1BC8" w:rsidRPr="00EC1066" w:rsidRDefault="006E1BC8" w:rsidP="00B72F7A">
      <w:pPr>
        <w:pStyle w:val="Bezatstarpm"/>
        <w:jc w:val="center"/>
      </w:pPr>
      <w:r w:rsidRPr="00EC1066">
        <w:t xml:space="preserve">Valsts policijas </w:t>
      </w:r>
      <w:r w:rsidR="00B128CA">
        <w:t xml:space="preserve">Rīgas reģiona </w:t>
      </w:r>
      <w:r w:rsidRPr="00EC1066">
        <w:t>vajadzībām"</w:t>
      </w:r>
    </w:p>
    <w:p w:rsidR="006E1BC8" w:rsidRPr="00EC1066" w:rsidRDefault="00E81B1F" w:rsidP="00B72F7A">
      <w:pPr>
        <w:pStyle w:val="Bezatstarpm"/>
        <w:jc w:val="center"/>
      </w:pPr>
      <w:r>
        <w:t>(i</w:t>
      </w:r>
      <w:r w:rsidR="006E1BC8" w:rsidRPr="00EC1066">
        <w:t>epirkuma</w:t>
      </w:r>
      <w:r w:rsidR="003A512D">
        <w:t xml:space="preserve"> identifikācijas Nr. IeM VP 2016/19</w:t>
      </w:r>
      <w:r w:rsidR="00250638">
        <w:t>)</w:t>
      </w:r>
    </w:p>
    <w:p w:rsidR="006E1BC8" w:rsidRPr="00EC1066" w:rsidRDefault="006E1BC8" w:rsidP="006E1BC8">
      <w:pPr>
        <w:pStyle w:val="Paraststmeklis"/>
        <w:shd w:val="clear" w:color="auto" w:fill="FFFFFF"/>
        <w:spacing w:before="119" w:after="0"/>
        <w:jc w:val="center"/>
      </w:pPr>
      <w:r w:rsidRPr="00EC1066">
        <w:t xml:space="preserve"> </w:t>
      </w:r>
    </w:p>
    <w:p w:rsidR="006E1BC8" w:rsidRDefault="006E1BC8" w:rsidP="006E1BC8">
      <w:pPr>
        <w:pStyle w:val="Paraststmeklis"/>
        <w:shd w:val="clear" w:color="auto" w:fill="FFFFFF"/>
        <w:tabs>
          <w:tab w:val="left" w:pos="345"/>
        </w:tabs>
        <w:spacing w:before="119" w:after="0"/>
        <w:rPr>
          <w:b/>
          <w:sz w:val="28"/>
          <w:szCs w:val="28"/>
        </w:rPr>
      </w:pPr>
      <w:r w:rsidRPr="00AF6689">
        <w:rPr>
          <w:sz w:val="28"/>
          <w:szCs w:val="28"/>
        </w:rPr>
        <w:t>Pretendents_</w:t>
      </w:r>
      <w:r>
        <w:rPr>
          <w:b/>
          <w:sz w:val="28"/>
          <w:szCs w:val="28"/>
        </w:rPr>
        <w:t>________________________________________________</w:t>
      </w:r>
      <w:r w:rsidR="00F95007">
        <w:rPr>
          <w:b/>
          <w:sz w:val="28"/>
          <w:szCs w:val="28"/>
        </w:rPr>
        <w:t>______</w:t>
      </w:r>
    </w:p>
    <w:p w:rsidR="00F95007" w:rsidRDefault="00F95007" w:rsidP="006E1BC8">
      <w:pPr>
        <w:pStyle w:val="Paraststmeklis"/>
        <w:shd w:val="clear" w:color="auto" w:fill="FFFFFF"/>
        <w:tabs>
          <w:tab w:val="left" w:pos="345"/>
        </w:tabs>
        <w:spacing w:before="119" w:after="0"/>
        <w:rPr>
          <w:b/>
          <w:sz w:val="28"/>
          <w:szCs w:val="28"/>
        </w:rPr>
      </w:pPr>
    </w:p>
    <w:p w:rsidR="007106DB" w:rsidRDefault="00F95007" w:rsidP="00937713">
      <w:pPr>
        <w:pStyle w:val="Paraststmeklis"/>
        <w:shd w:val="clear" w:color="auto" w:fill="FFFFFF"/>
        <w:tabs>
          <w:tab w:val="left" w:pos="345"/>
        </w:tabs>
        <w:spacing w:before="119" w:after="0"/>
        <w:jc w:val="center"/>
        <w:rPr>
          <w:b/>
          <w:sz w:val="28"/>
          <w:szCs w:val="28"/>
        </w:rPr>
      </w:pPr>
      <w:r>
        <w:rPr>
          <w:b/>
          <w:sz w:val="28"/>
          <w:szCs w:val="28"/>
        </w:rPr>
        <w:t>Viena zirga izvietošanas un apkopšanas izmaksas (C1)</w:t>
      </w:r>
      <w:r w:rsidR="00F1572E">
        <w:rPr>
          <w:b/>
          <w:sz w:val="28"/>
          <w:szCs w:val="28"/>
        </w:rPr>
        <w:t>*</w:t>
      </w:r>
    </w:p>
    <w:p w:rsidR="00F95007" w:rsidRDefault="00F95007" w:rsidP="006E1BC8">
      <w:pPr>
        <w:pStyle w:val="Paraststmeklis"/>
        <w:shd w:val="clear" w:color="auto" w:fill="FFFFFF"/>
        <w:tabs>
          <w:tab w:val="left" w:pos="345"/>
        </w:tabs>
        <w:spacing w:before="119" w:after="0"/>
        <w:rPr>
          <w:b/>
          <w:sz w:val="28"/>
          <w:szCs w:val="28"/>
        </w:rPr>
      </w:pPr>
    </w:p>
    <w:tbl>
      <w:tblPr>
        <w:tblStyle w:val="Reatabula"/>
        <w:tblW w:w="0" w:type="auto"/>
        <w:tblLook w:val="04A0" w:firstRow="1" w:lastRow="0" w:firstColumn="1" w:lastColumn="0" w:noHBand="0" w:noVBand="1"/>
      </w:tblPr>
      <w:tblGrid>
        <w:gridCol w:w="3095"/>
        <w:gridCol w:w="3096"/>
        <w:gridCol w:w="3096"/>
      </w:tblGrid>
      <w:tr w:rsidR="007106DB" w:rsidTr="007106DB">
        <w:tc>
          <w:tcPr>
            <w:tcW w:w="3095" w:type="dxa"/>
          </w:tcPr>
          <w:p w:rsidR="007106DB" w:rsidRPr="007106DB" w:rsidRDefault="007106DB" w:rsidP="00467608">
            <w:pPr>
              <w:pStyle w:val="Paraststmeklis"/>
              <w:tabs>
                <w:tab w:val="left" w:pos="345"/>
              </w:tabs>
              <w:spacing w:before="119" w:after="0"/>
            </w:pPr>
            <w:r w:rsidRPr="007106DB">
              <w:t>Darbu</w:t>
            </w:r>
            <w:r>
              <w:t>/</w:t>
            </w:r>
            <w:r w:rsidR="00F1572E">
              <w:t>pakalpojumu veids</w:t>
            </w:r>
          </w:p>
        </w:tc>
        <w:tc>
          <w:tcPr>
            <w:tcW w:w="3096" w:type="dxa"/>
          </w:tcPr>
          <w:p w:rsidR="007106DB" w:rsidRPr="007106DB" w:rsidRDefault="007106DB" w:rsidP="006E1BC8">
            <w:pPr>
              <w:pStyle w:val="Paraststmeklis"/>
              <w:tabs>
                <w:tab w:val="left" w:pos="345"/>
              </w:tabs>
              <w:spacing w:before="119" w:after="0"/>
            </w:pPr>
            <w:r w:rsidRPr="007106DB">
              <w:t>Darbu apjoms</w:t>
            </w:r>
          </w:p>
        </w:tc>
        <w:tc>
          <w:tcPr>
            <w:tcW w:w="3096" w:type="dxa"/>
          </w:tcPr>
          <w:p w:rsidR="007106DB" w:rsidRPr="007106DB" w:rsidRDefault="007106DB" w:rsidP="006E1BC8">
            <w:pPr>
              <w:pStyle w:val="Paraststmeklis"/>
              <w:tabs>
                <w:tab w:val="left" w:pos="345"/>
              </w:tabs>
              <w:spacing w:before="119" w:after="0"/>
            </w:pPr>
            <w:r w:rsidRPr="007106DB">
              <w:t>Izmaksas vienam zirgam diennaktī EUR (bez PVN)</w:t>
            </w:r>
          </w:p>
        </w:tc>
      </w:tr>
      <w:tr w:rsidR="007106DB" w:rsidTr="007106DB">
        <w:tc>
          <w:tcPr>
            <w:tcW w:w="3095" w:type="dxa"/>
          </w:tcPr>
          <w:p w:rsidR="007106DB" w:rsidRPr="007106DB" w:rsidRDefault="007106DB" w:rsidP="006E1BC8">
            <w:pPr>
              <w:pStyle w:val="Paraststmeklis"/>
              <w:tabs>
                <w:tab w:val="left" w:pos="345"/>
              </w:tabs>
              <w:spacing w:before="119" w:after="0"/>
            </w:pPr>
            <w:r w:rsidRPr="007106DB">
              <w:t>Barošana</w:t>
            </w:r>
          </w:p>
        </w:tc>
        <w:tc>
          <w:tcPr>
            <w:tcW w:w="3096" w:type="dxa"/>
          </w:tcPr>
          <w:p w:rsidR="007106DB" w:rsidRPr="007106DB" w:rsidRDefault="007106DB" w:rsidP="006E1BC8">
            <w:pPr>
              <w:pStyle w:val="Paraststmeklis"/>
              <w:tabs>
                <w:tab w:val="left" w:pos="345"/>
              </w:tabs>
              <w:spacing w:before="119" w:after="0"/>
            </w:pPr>
            <w:r w:rsidRPr="007106DB">
              <w:t>3 x dienā</w:t>
            </w:r>
          </w:p>
        </w:tc>
        <w:tc>
          <w:tcPr>
            <w:tcW w:w="3096" w:type="dxa"/>
          </w:tcPr>
          <w:p w:rsidR="007106DB" w:rsidRDefault="007106DB" w:rsidP="006E1BC8">
            <w:pPr>
              <w:pStyle w:val="Paraststmeklis"/>
              <w:tabs>
                <w:tab w:val="left" w:pos="345"/>
              </w:tabs>
              <w:spacing w:before="119" w:after="0"/>
              <w:rPr>
                <w:b/>
                <w:sz w:val="28"/>
                <w:szCs w:val="28"/>
              </w:rPr>
            </w:pPr>
          </w:p>
        </w:tc>
      </w:tr>
      <w:tr w:rsidR="007106DB" w:rsidTr="007106DB">
        <w:tc>
          <w:tcPr>
            <w:tcW w:w="3095" w:type="dxa"/>
          </w:tcPr>
          <w:p w:rsidR="007106DB" w:rsidRPr="007106DB" w:rsidRDefault="007106DB" w:rsidP="006E1BC8">
            <w:pPr>
              <w:pStyle w:val="Paraststmeklis"/>
              <w:tabs>
                <w:tab w:val="left" w:pos="345"/>
              </w:tabs>
              <w:spacing w:before="119" w:after="0"/>
            </w:pPr>
            <w:r w:rsidRPr="007106DB">
              <w:t>Boksa tīrīšana</w:t>
            </w:r>
          </w:p>
        </w:tc>
        <w:tc>
          <w:tcPr>
            <w:tcW w:w="3096" w:type="dxa"/>
          </w:tcPr>
          <w:p w:rsidR="007106DB" w:rsidRPr="007106DB" w:rsidRDefault="007106DB" w:rsidP="006E1BC8">
            <w:pPr>
              <w:pStyle w:val="Paraststmeklis"/>
              <w:tabs>
                <w:tab w:val="left" w:pos="345"/>
              </w:tabs>
              <w:spacing w:before="119" w:after="0"/>
            </w:pPr>
            <w:r w:rsidRPr="007106DB">
              <w:t>1 x dienā</w:t>
            </w:r>
          </w:p>
        </w:tc>
        <w:tc>
          <w:tcPr>
            <w:tcW w:w="3096" w:type="dxa"/>
          </w:tcPr>
          <w:p w:rsidR="007106DB" w:rsidRDefault="007106DB" w:rsidP="006E1BC8">
            <w:pPr>
              <w:pStyle w:val="Paraststmeklis"/>
              <w:tabs>
                <w:tab w:val="left" w:pos="345"/>
              </w:tabs>
              <w:spacing w:before="119" w:after="0"/>
              <w:rPr>
                <w:b/>
                <w:sz w:val="28"/>
                <w:szCs w:val="28"/>
              </w:rPr>
            </w:pPr>
          </w:p>
        </w:tc>
      </w:tr>
      <w:tr w:rsidR="007106DB" w:rsidTr="007106DB">
        <w:tc>
          <w:tcPr>
            <w:tcW w:w="3095" w:type="dxa"/>
          </w:tcPr>
          <w:p w:rsidR="007106DB" w:rsidRPr="00552259" w:rsidRDefault="00552259" w:rsidP="006E1BC8">
            <w:pPr>
              <w:pStyle w:val="Paraststmeklis"/>
              <w:tabs>
                <w:tab w:val="left" w:pos="345"/>
              </w:tabs>
              <w:spacing w:before="119" w:after="0"/>
            </w:pPr>
            <w:r w:rsidRPr="00552259">
              <w:t>Aploka izmantošana</w:t>
            </w:r>
          </w:p>
        </w:tc>
        <w:tc>
          <w:tcPr>
            <w:tcW w:w="3096" w:type="dxa"/>
          </w:tcPr>
          <w:p w:rsidR="007106DB" w:rsidRPr="00552259" w:rsidRDefault="00552259" w:rsidP="006E1BC8">
            <w:pPr>
              <w:pStyle w:val="Paraststmeklis"/>
              <w:tabs>
                <w:tab w:val="left" w:pos="345"/>
              </w:tabs>
              <w:spacing w:before="119" w:after="0"/>
            </w:pPr>
            <w:r w:rsidRPr="00552259">
              <w:t>1 – 4 h dienā</w:t>
            </w:r>
          </w:p>
        </w:tc>
        <w:tc>
          <w:tcPr>
            <w:tcW w:w="3096" w:type="dxa"/>
          </w:tcPr>
          <w:p w:rsidR="007106DB" w:rsidRDefault="007106DB" w:rsidP="006E1BC8">
            <w:pPr>
              <w:pStyle w:val="Paraststmeklis"/>
              <w:tabs>
                <w:tab w:val="left" w:pos="345"/>
              </w:tabs>
              <w:spacing w:before="119" w:after="0"/>
              <w:rPr>
                <w:b/>
                <w:sz w:val="28"/>
                <w:szCs w:val="28"/>
              </w:rPr>
            </w:pPr>
          </w:p>
        </w:tc>
      </w:tr>
      <w:tr w:rsidR="007106DB" w:rsidTr="007106DB">
        <w:tc>
          <w:tcPr>
            <w:tcW w:w="3095" w:type="dxa"/>
          </w:tcPr>
          <w:p w:rsidR="007106DB" w:rsidRPr="00552259" w:rsidRDefault="00552259" w:rsidP="006E1BC8">
            <w:pPr>
              <w:pStyle w:val="Paraststmeklis"/>
              <w:tabs>
                <w:tab w:val="left" w:pos="345"/>
              </w:tabs>
              <w:spacing w:before="119" w:after="0"/>
            </w:pPr>
            <w:r>
              <w:t>Zirgu novietnes (</w:t>
            </w:r>
            <w:r w:rsidR="00937713">
              <w:t>boksa) izmantošana</w:t>
            </w:r>
          </w:p>
        </w:tc>
        <w:tc>
          <w:tcPr>
            <w:tcW w:w="3096" w:type="dxa"/>
          </w:tcPr>
          <w:p w:rsidR="007106DB" w:rsidRPr="00937713" w:rsidRDefault="00937713" w:rsidP="006E1BC8">
            <w:pPr>
              <w:pStyle w:val="Paraststmeklis"/>
              <w:tabs>
                <w:tab w:val="left" w:pos="345"/>
              </w:tabs>
              <w:spacing w:before="119" w:after="0"/>
            </w:pPr>
            <w:r w:rsidRPr="00937713">
              <w:t>Visu diennakti</w:t>
            </w:r>
          </w:p>
        </w:tc>
        <w:tc>
          <w:tcPr>
            <w:tcW w:w="3096" w:type="dxa"/>
          </w:tcPr>
          <w:p w:rsidR="007106DB" w:rsidRDefault="007106DB" w:rsidP="006E1BC8">
            <w:pPr>
              <w:pStyle w:val="Paraststmeklis"/>
              <w:tabs>
                <w:tab w:val="left" w:pos="345"/>
              </w:tabs>
              <w:spacing w:before="119" w:after="0"/>
              <w:rPr>
                <w:b/>
                <w:sz w:val="28"/>
                <w:szCs w:val="28"/>
              </w:rPr>
            </w:pPr>
          </w:p>
        </w:tc>
      </w:tr>
      <w:tr w:rsidR="007106DB" w:rsidTr="007106DB">
        <w:tc>
          <w:tcPr>
            <w:tcW w:w="3095" w:type="dxa"/>
          </w:tcPr>
          <w:p w:rsidR="007106DB" w:rsidRPr="00937713" w:rsidRDefault="00937713" w:rsidP="006E1BC8">
            <w:pPr>
              <w:pStyle w:val="Paraststmeklis"/>
              <w:tabs>
                <w:tab w:val="left" w:pos="345"/>
              </w:tabs>
              <w:spacing w:before="119" w:after="0"/>
            </w:pPr>
            <w:proofErr w:type="spellStart"/>
            <w:r w:rsidRPr="00937713">
              <w:t>Treniņlaukuma</w:t>
            </w:r>
            <w:proofErr w:type="spellEnd"/>
            <w:r w:rsidRPr="00937713">
              <w:t xml:space="preserve"> un šķēršļu izmantošana</w:t>
            </w:r>
          </w:p>
        </w:tc>
        <w:tc>
          <w:tcPr>
            <w:tcW w:w="3096" w:type="dxa"/>
          </w:tcPr>
          <w:p w:rsidR="007106DB" w:rsidRPr="00937713" w:rsidRDefault="00937713" w:rsidP="006E1BC8">
            <w:pPr>
              <w:pStyle w:val="Paraststmeklis"/>
              <w:tabs>
                <w:tab w:val="left" w:pos="345"/>
              </w:tabs>
              <w:spacing w:before="119" w:after="0"/>
            </w:pPr>
            <w:r w:rsidRPr="00937713">
              <w:t>Pēc nepieciešamības</w:t>
            </w:r>
          </w:p>
        </w:tc>
        <w:tc>
          <w:tcPr>
            <w:tcW w:w="3096" w:type="dxa"/>
          </w:tcPr>
          <w:p w:rsidR="007106DB" w:rsidRDefault="007106DB" w:rsidP="006E1BC8">
            <w:pPr>
              <w:pStyle w:val="Paraststmeklis"/>
              <w:tabs>
                <w:tab w:val="left" w:pos="345"/>
              </w:tabs>
              <w:spacing w:before="119" w:after="0"/>
              <w:rPr>
                <w:b/>
                <w:sz w:val="28"/>
                <w:szCs w:val="28"/>
              </w:rPr>
            </w:pPr>
          </w:p>
        </w:tc>
      </w:tr>
      <w:tr w:rsidR="007106DB" w:rsidTr="007106DB">
        <w:tc>
          <w:tcPr>
            <w:tcW w:w="3095" w:type="dxa"/>
          </w:tcPr>
          <w:p w:rsidR="007106DB" w:rsidRDefault="007106DB" w:rsidP="006E1BC8">
            <w:pPr>
              <w:pStyle w:val="Paraststmeklis"/>
              <w:tabs>
                <w:tab w:val="left" w:pos="345"/>
              </w:tabs>
              <w:spacing w:before="119" w:after="0"/>
              <w:rPr>
                <w:b/>
                <w:sz w:val="28"/>
                <w:szCs w:val="28"/>
              </w:rPr>
            </w:pPr>
          </w:p>
        </w:tc>
        <w:tc>
          <w:tcPr>
            <w:tcW w:w="3096" w:type="dxa"/>
          </w:tcPr>
          <w:p w:rsidR="007106DB" w:rsidRPr="00937713" w:rsidRDefault="00937713" w:rsidP="00937713">
            <w:pPr>
              <w:pStyle w:val="Paraststmeklis"/>
              <w:tabs>
                <w:tab w:val="left" w:pos="345"/>
              </w:tabs>
              <w:spacing w:before="119" w:after="0"/>
              <w:jc w:val="right"/>
            </w:pPr>
            <w:r w:rsidRPr="00937713">
              <w:t>Kopā</w:t>
            </w:r>
          </w:p>
        </w:tc>
        <w:tc>
          <w:tcPr>
            <w:tcW w:w="3096" w:type="dxa"/>
          </w:tcPr>
          <w:p w:rsidR="007106DB" w:rsidRDefault="007106DB" w:rsidP="006E1BC8">
            <w:pPr>
              <w:pStyle w:val="Paraststmeklis"/>
              <w:tabs>
                <w:tab w:val="left" w:pos="345"/>
              </w:tabs>
              <w:spacing w:before="119" w:after="0"/>
              <w:rPr>
                <w:b/>
                <w:sz w:val="28"/>
                <w:szCs w:val="28"/>
              </w:rPr>
            </w:pPr>
          </w:p>
        </w:tc>
      </w:tr>
    </w:tbl>
    <w:p w:rsidR="007106DB" w:rsidRPr="00F1572E" w:rsidRDefault="00F1572E" w:rsidP="006E1BC8">
      <w:pPr>
        <w:pStyle w:val="Paraststmeklis"/>
        <w:shd w:val="clear" w:color="auto" w:fill="FFFFFF"/>
        <w:tabs>
          <w:tab w:val="left" w:pos="345"/>
        </w:tabs>
        <w:spacing w:before="119" w:after="0"/>
        <w:rPr>
          <w:sz w:val="28"/>
          <w:szCs w:val="28"/>
        </w:rPr>
      </w:pPr>
      <w:r>
        <w:rPr>
          <w:b/>
          <w:sz w:val="28"/>
          <w:szCs w:val="28"/>
        </w:rPr>
        <w:t xml:space="preserve">* </w:t>
      </w:r>
      <w:r>
        <w:rPr>
          <w:sz w:val="28"/>
          <w:szCs w:val="28"/>
        </w:rPr>
        <w:t>Izmaksās iekļauti visi iespējamie izpildītāja izdevumi, kas saistīti ar pakalpojuma snieg</w:t>
      </w:r>
      <w:r w:rsidR="00B91F85">
        <w:rPr>
          <w:sz w:val="28"/>
          <w:szCs w:val="28"/>
        </w:rPr>
        <w:t>šanu.</w:t>
      </w:r>
    </w:p>
    <w:p w:rsidR="00937713" w:rsidRDefault="00937713" w:rsidP="00937713">
      <w:pPr>
        <w:pStyle w:val="Paraststmeklis"/>
        <w:shd w:val="clear" w:color="auto" w:fill="FFFFFF"/>
        <w:tabs>
          <w:tab w:val="left" w:pos="345"/>
        </w:tabs>
        <w:spacing w:before="119" w:after="0"/>
        <w:jc w:val="center"/>
        <w:rPr>
          <w:b/>
          <w:sz w:val="28"/>
          <w:szCs w:val="28"/>
        </w:rPr>
      </w:pPr>
      <w:proofErr w:type="spellStart"/>
      <w:r>
        <w:rPr>
          <w:b/>
          <w:sz w:val="28"/>
          <w:szCs w:val="28"/>
        </w:rPr>
        <w:t>Dehelmintizācija</w:t>
      </w:r>
      <w:proofErr w:type="spellEnd"/>
      <w:r>
        <w:rPr>
          <w:b/>
          <w:sz w:val="28"/>
          <w:szCs w:val="28"/>
        </w:rPr>
        <w:t xml:space="preserve"> (C2)</w:t>
      </w:r>
    </w:p>
    <w:p w:rsidR="00937713" w:rsidRPr="00844224" w:rsidRDefault="00937713" w:rsidP="00937713">
      <w:pPr>
        <w:pStyle w:val="Paraststmeklis"/>
        <w:shd w:val="clear" w:color="auto" w:fill="FFFFFF"/>
        <w:tabs>
          <w:tab w:val="left" w:pos="345"/>
        </w:tabs>
        <w:spacing w:before="119" w:after="0"/>
        <w:jc w:val="center"/>
      </w:pPr>
    </w:p>
    <w:tbl>
      <w:tblPr>
        <w:tblStyle w:val="Reatabula"/>
        <w:tblW w:w="0" w:type="auto"/>
        <w:tblLook w:val="04A0" w:firstRow="1" w:lastRow="0" w:firstColumn="1" w:lastColumn="0" w:noHBand="0" w:noVBand="1"/>
      </w:tblPr>
      <w:tblGrid>
        <w:gridCol w:w="3095"/>
        <w:gridCol w:w="3096"/>
        <w:gridCol w:w="3096"/>
      </w:tblGrid>
      <w:tr w:rsidR="00937713" w:rsidTr="00937713">
        <w:tc>
          <w:tcPr>
            <w:tcW w:w="3095" w:type="dxa"/>
          </w:tcPr>
          <w:p w:rsidR="00937713" w:rsidRPr="00844224" w:rsidRDefault="00467608" w:rsidP="00937713">
            <w:pPr>
              <w:pStyle w:val="Paraststmeklis"/>
              <w:tabs>
                <w:tab w:val="left" w:pos="345"/>
              </w:tabs>
              <w:spacing w:before="119" w:after="0"/>
              <w:jc w:val="both"/>
            </w:pPr>
            <w:r>
              <w:t>Pakalpojumu veids</w:t>
            </w:r>
          </w:p>
        </w:tc>
        <w:tc>
          <w:tcPr>
            <w:tcW w:w="3096" w:type="dxa"/>
          </w:tcPr>
          <w:p w:rsidR="00937713" w:rsidRPr="00844224" w:rsidRDefault="00844224" w:rsidP="00937713">
            <w:pPr>
              <w:pStyle w:val="Paraststmeklis"/>
              <w:tabs>
                <w:tab w:val="left" w:pos="345"/>
              </w:tabs>
              <w:spacing w:before="119" w:after="0"/>
              <w:jc w:val="both"/>
            </w:pPr>
            <w:r w:rsidRPr="00844224">
              <w:t>Darbu apjoms</w:t>
            </w:r>
          </w:p>
        </w:tc>
        <w:tc>
          <w:tcPr>
            <w:tcW w:w="3096" w:type="dxa"/>
          </w:tcPr>
          <w:p w:rsidR="00937713" w:rsidRPr="00844224" w:rsidRDefault="00844224" w:rsidP="00937713">
            <w:pPr>
              <w:pStyle w:val="Paraststmeklis"/>
              <w:tabs>
                <w:tab w:val="left" w:pos="345"/>
              </w:tabs>
              <w:spacing w:before="119" w:after="0"/>
              <w:jc w:val="both"/>
            </w:pPr>
            <w:r w:rsidRPr="00844224">
              <w:t>Izmaksas vienam zirgam par vienu reizi</w:t>
            </w:r>
            <w:r>
              <w:t xml:space="preserve"> EUR (bez PVN)</w:t>
            </w:r>
          </w:p>
        </w:tc>
      </w:tr>
      <w:tr w:rsidR="00937713" w:rsidTr="00937713">
        <w:tc>
          <w:tcPr>
            <w:tcW w:w="3095" w:type="dxa"/>
          </w:tcPr>
          <w:p w:rsidR="00937713" w:rsidRDefault="00467608" w:rsidP="00937713">
            <w:pPr>
              <w:pStyle w:val="Paraststmeklis"/>
              <w:tabs>
                <w:tab w:val="left" w:pos="345"/>
              </w:tabs>
              <w:spacing w:before="119" w:after="0"/>
              <w:jc w:val="both"/>
              <w:rPr>
                <w:b/>
                <w:sz w:val="28"/>
                <w:szCs w:val="28"/>
              </w:rPr>
            </w:pPr>
            <w:proofErr w:type="spellStart"/>
            <w:r w:rsidRPr="00844224">
              <w:t>Dehelmintizācija</w:t>
            </w:r>
            <w:proofErr w:type="spellEnd"/>
          </w:p>
        </w:tc>
        <w:tc>
          <w:tcPr>
            <w:tcW w:w="3096" w:type="dxa"/>
          </w:tcPr>
          <w:p w:rsidR="00937713" w:rsidRPr="00467608" w:rsidRDefault="00467608" w:rsidP="00937713">
            <w:pPr>
              <w:pStyle w:val="Paraststmeklis"/>
              <w:tabs>
                <w:tab w:val="left" w:pos="345"/>
              </w:tabs>
              <w:spacing w:before="119" w:after="0"/>
              <w:jc w:val="both"/>
            </w:pPr>
            <w:r w:rsidRPr="00467608">
              <w:t>2 x gadā</w:t>
            </w:r>
          </w:p>
        </w:tc>
        <w:tc>
          <w:tcPr>
            <w:tcW w:w="3096" w:type="dxa"/>
          </w:tcPr>
          <w:p w:rsidR="00937713" w:rsidRDefault="00937713" w:rsidP="00937713">
            <w:pPr>
              <w:pStyle w:val="Paraststmeklis"/>
              <w:tabs>
                <w:tab w:val="left" w:pos="345"/>
              </w:tabs>
              <w:spacing w:before="119" w:after="0"/>
              <w:jc w:val="both"/>
              <w:rPr>
                <w:b/>
                <w:sz w:val="28"/>
                <w:szCs w:val="28"/>
              </w:rPr>
            </w:pPr>
          </w:p>
        </w:tc>
      </w:tr>
    </w:tbl>
    <w:p w:rsidR="00937713" w:rsidRDefault="00937713" w:rsidP="00937713">
      <w:pPr>
        <w:pStyle w:val="Paraststmeklis"/>
        <w:shd w:val="clear" w:color="auto" w:fill="FFFFFF"/>
        <w:tabs>
          <w:tab w:val="left" w:pos="345"/>
        </w:tabs>
        <w:spacing w:before="119" w:after="0"/>
        <w:jc w:val="both"/>
        <w:rPr>
          <w:b/>
          <w:sz w:val="28"/>
          <w:szCs w:val="28"/>
        </w:rPr>
      </w:pPr>
    </w:p>
    <w:p w:rsidR="006E1BC8" w:rsidRDefault="006E1BC8" w:rsidP="006E1BC8">
      <w:pPr>
        <w:rPr>
          <w:sz w:val="28"/>
          <w:szCs w:val="28"/>
        </w:rPr>
      </w:pPr>
    </w:p>
    <w:p w:rsidR="001D1324" w:rsidRPr="00844224" w:rsidRDefault="001D1324" w:rsidP="001D1324">
      <w:pPr>
        <w:pStyle w:val="Pamatteksts"/>
        <w:jc w:val="center"/>
        <w:rPr>
          <w:b/>
          <w:color w:val="000000"/>
          <w:sz w:val="28"/>
          <w:szCs w:val="28"/>
        </w:rPr>
      </w:pPr>
      <w:r w:rsidRPr="00844224">
        <w:rPr>
          <w:b/>
          <w:color w:val="000000"/>
          <w:sz w:val="28"/>
          <w:szCs w:val="28"/>
        </w:rPr>
        <w:t>Darbinieku telpu un komunālo pakalpojumu izmantošana</w:t>
      </w:r>
      <w:r w:rsidR="00844224">
        <w:rPr>
          <w:b/>
          <w:color w:val="000000"/>
          <w:sz w:val="28"/>
          <w:szCs w:val="28"/>
        </w:rPr>
        <w:t xml:space="preserve"> (C3)</w:t>
      </w:r>
    </w:p>
    <w:tbl>
      <w:tblPr>
        <w:tblStyle w:val="Reatabula"/>
        <w:tblW w:w="0" w:type="auto"/>
        <w:tblLook w:val="04A0" w:firstRow="1" w:lastRow="0" w:firstColumn="1" w:lastColumn="0" w:noHBand="0" w:noVBand="1"/>
      </w:tblPr>
      <w:tblGrid>
        <w:gridCol w:w="4643"/>
        <w:gridCol w:w="4644"/>
      </w:tblGrid>
      <w:tr w:rsidR="00552259" w:rsidTr="00552259">
        <w:tc>
          <w:tcPr>
            <w:tcW w:w="4643" w:type="dxa"/>
          </w:tcPr>
          <w:p w:rsidR="00552259" w:rsidRDefault="00552259" w:rsidP="001D1324">
            <w:pPr>
              <w:pStyle w:val="Pamatteksts"/>
              <w:jc w:val="center"/>
              <w:rPr>
                <w:b/>
                <w:color w:val="000000"/>
              </w:rPr>
            </w:pPr>
            <w:r>
              <w:rPr>
                <w:b/>
                <w:color w:val="000000"/>
              </w:rPr>
              <w:t>Pakalpojuma veids</w:t>
            </w:r>
          </w:p>
        </w:tc>
        <w:tc>
          <w:tcPr>
            <w:tcW w:w="4644" w:type="dxa"/>
          </w:tcPr>
          <w:p w:rsidR="00552259" w:rsidRDefault="00552259" w:rsidP="001D1324">
            <w:pPr>
              <w:pStyle w:val="Pamatteksts"/>
              <w:jc w:val="center"/>
              <w:rPr>
                <w:b/>
                <w:color w:val="000000"/>
              </w:rPr>
            </w:pPr>
            <w:r>
              <w:rPr>
                <w:b/>
                <w:color w:val="000000"/>
              </w:rPr>
              <w:t>Izmaksas diennaktī EUR (bez PVN)</w:t>
            </w:r>
          </w:p>
        </w:tc>
      </w:tr>
      <w:tr w:rsidR="00552259" w:rsidTr="00552259">
        <w:tc>
          <w:tcPr>
            <w:tcW w:w="4643" w:type="dxa"/>
          </w:tcPr>
          <w:p w:rsidR="00552259" w:rsidRDefault="00552259" w:rsidP="00552259">
            <w:pPr>
              <w:pStyle w:val="Pamatteksts"/>
              <w:rPr>
                <w:b/>
                <w:color w:val="000000"/>
              </w:rPr>
            </w:pPr>
            <w:r w:rsidRPr="004B0FED">
              <w:rPr>
                <w:color w:val="000000"/>
              </w:rPr>
              <w:t>Darbinieku telpas izmantošana</w:t>
            </w:r>
            <w:r>
              <w:rPr>
                <w:color w:val="000000"/>
              </w:rPr>
              <w:t xml:space="preserve"> un maksa par</w:t>
            </w:r>
            <w:r w:rsidRPr="004B0FED">
              <w:rPr>
                <w:color w:val="000000"/>
              </w:rPr>
              <w:t xml:space="preserve"> </w:t>
            </w:r>
            <w:r>
              <w:rPr>
                <w:color w:val="000000"/>
              </w:rPr>
              <w:lastRenderedPageBreak/>
              <w:t>komunālajiem</w:t>
            </w:r>
            <w:r w:rsidRPr="004B0FED">
              <w:rPr>
                <w:color w:val="000000"/>
              </w:rPr>
              <w:t xml:space="preserve"> pakalpojumi</w:t>
            </w:r>
            <w:r>
              <w:rPr>
                <w:color w:val="000000"/>
              </w:rPr>
              <w:t>em</w:t>
            </w:r>
            <w:r w:rsidRPr="004B0FED">
              <w:rPr>
                <w:color w:val="000000"/>
              </w:rPr>
              <w:t xml:space="preserve"> (ūdens, elektrība u.c.)</w:t>
            </w:r>
          </w:p>
        </w:tc>
        <w:tc>
          <w:tcPr>
            <w:tcW w:w="4644" w:type="dxa"/>
          </w:tcPr>
          <w:p w:rsidR="00552259" w:rsidRDefault="00552259" w:rsidP="001D1324">
            <w:pPr>
              <w:pStyle w:val="Pamatteksts"/>
              <w:jc w:val="center"/>
              <w:rPr>
                <w:b/>
                <w:color w:val="000000"/>
              </w:rPr>
            </w:pPr>
          </w:p>
        </w:tc>
      </w:tr>
    </w:tbl>
    <w:p w:rsidR="0043001B" w:rsidRDefault="0043001B" w:rsidP="00BF464C">
      <w:pPr>
        <w:pStyle w:val="Pamatteksts"/>
        <w:rPr>
          <w:b/>
          <w:color w:val="000000"/>
        </w:rPr>
      </w:pPr>
    </w:p>
    <w:p w:rsidR="00B56D3D" w:rsidRDefault="00B56D3D" w:rsidP="00BF464C">
      <w:pPr>
        <w:pStyle w:val="Pamatteksts"/>
        <w:rPr>
          <w:b/>
          <w:color w:val="000000"/>
        </w:rPr>
      </w:pPr>
    </w:p>
    <w:p w:rsidR="00035B71" w:rsidRPr="00035B71" w:rsidRDefault="00BF464C" w:rsidP="00623E07">
      <w:pPr>
        <w:spacing w:line="360" w:lineRule="auto"/>
        <w:jc w:val="both"/>
        <w:rPr>
          <w:sz w:val="28"/>
          <w:szCs w:val="28"/>
        </w:rPr>
      </w:pPr>
      <w:r w:rsidRPr="00623E07">
        <w:rPr>
          <w:b/>
          <w:sz w:val="28"/>
          <w:szCs w:val="28"/>
        </w:rPr>
        <w:t>Piedāvājuma kopējā cena</w:t>
      </w:r>
      <w:r>
        <w:rPr>
          <w:sz w:val="28"/>
          <w:szCs w:val="28"/>
        </w:rPr>
        <w:t xml:space="preserve">: </w:t>
      </w:r>
      <w:r w:rsidR="00C3285A">
        <w:rPr>
          <w:sz w:val="28"/>
          <w:szCs w:val="28"/>
        </w:rPr>
        <w:t>viena zirga</w:t>
      </w:r>
      <w:r w:rsidR="00035B71" w:rsidRPr="00C3285A">
        <w:rPr>
          <w:sz w:val="28"/>
          <w:szCs w:val="28"/>
        </w:rPr>
        <w:t xml:space="preserve"> izvietošanas</w:t>
      </w:r>
      <w:r>
        <w:rPr>
          <w:sz w:val="28"/>
          <w:szCs w:val="28"/>
        </w:rPr>
        <w:t xml:space="preserve"> un  apkopšanas</w:t>
      </w:r>
      <w:r w:rsidR="00623E07">
        <w:rPr>
          <w:sz w:val="28"/>
          <w:szCs w:val="28"/>
        </w:rPr>
        <w:t xml:space="preserve"> </w:t>
      </w:r>
      <w:r>
        <w:rPr>
          <w:sz w:val="28"/>
          <w:szCs w:val="28"/>
        </w:rPr>
        <w:t>i</w:t>
      </w:r>
      <w:r w:rsidR="00035B71" w:rsidRPr="00035B71">
        <w:rPr>
          <w:sz w:val="28"/>
          <w:szCs w:val="28"/>
        </w:rPr>
        <w:t>zmaksas</w:t>
      </w:r>
      <w:r>
        <w:rPr>
          <w:sz w:val="28"/>
          <w:szCs w:val="28"/>
        </w:rPr>
        <w:t xml:space="preserve"> (C1) </w:t>
      </w:r>
      <w:r w:rsidR="00356413">
        <w:rPr>
          <w:sz w:val="28"/>
          <w:szCs w:val="28"/>
        </w:rPr>
        <w:t xml:space="preserve"> </w:t>
      </w:r>
      <w:r w:rsidR="00035B71" w:rsidRPr="00035B71">
        <w:rPr>
          <w:sz w:val="28"/>
          <w:szCs w:val="28"/>
        </w:rPr>
        <w:t>+</w:t>
      </w:r>
      <w:r w:rsidR="00356413">
        <w:rPr>
          <w:sz w:val="28"/>
          <w:szCs w:val="28"/>
        </w:rPr>
        <w:t xml:space="preserve"> </w:t>
      </w:r>
      <w:proofErr w:type="spellStart"/>
      <w:r w:rsidR="00623E07">
        <w:rPr>
          <w:sz w:val="28"/>
          <w:szCs w:val="28"/>
        </w:rPr>
        <w:t>dehelmintizācijas</w:t>
      </w:r>
      <w:proofErr w:type="spellEnd"/>
      <w:r w:rsidR="00623E07">
        <w:rPr>
          <w:sz w:val="28"/>
          <w:szCs w:val="28"/>
        </w:rPr>
        <w:t xml:space="preserve"> izmaksas vienam zirgam (C2) + izmaksas par darbinieku telpu un komunālo paka</w:t>
      </w:r>
      <w:r w:rsidR="003A512D">
        <w:rPr>
          <w:sz w:val="28"/>
          <w:szCs w:val="28"/>
        </w:rPr>
        <w:t>lpojumu izmantošanu (C3):____</w:t>
      </w:r>
      <w:r w:rsidR="00356413" w:rsidRPr="00356413">
        <w:rPr>
          <w:sz w:val="28"/>
          <w:szCs w:val="28"/>
        </w:rPr>
        <w:t xml:space="preserve"> </w:t>
      </w:r>
      <w:r w:rsidR="00356413" w:rsidRPr="00035B71">
        <w:rPr>
          <w:sz w:val="28"/>
          <w:szCs w:val="28"/>
        </w:rPr>
        <w:t>EUR (b</w:t>
      </w:r>
      <w:r w:rsidR="00356413">
        <w:rPr>
          <w:sz w:val="28"/>
          <w:szCs w:val="28"/>
        </w:rPr>
        <w:t>ez PVN)</w:t>
      </w:r>
      <w:r w:rsidR="00623E07">
        <w:rPr>
          <w:sz w:val="28"/>
          <w:szCs w:val="28"/>
        </w:rPr>
        <w:t>.</w:t>
      </w:r>
    </w:p>
    <w:p w:rsidR="00035B71" w:rsidRPr="00035B71" w:rsidRDefault="00035B71" w:rsidP="00623E07">
      <w:pPr>
        <w:tabs>
          <w:tab w:val="left" w:pos="9380"/>
        </w:tabs>
        <w:spacing w:line="360" w:lineRule="auto"/>
        <w:ind w:firstLine="720"/>
        <w:jc w:val="both"/>
        <w:rPr>
          <w:sz w:val="28"/>
          <w:szCs w:val="28"/>
        </w:rPr>
      </w:pPr>
      <w:r w:rsidRPr="00035B71">
        <w:rPr>
          <w:sz w:val="28"/>
          <w:szCs w:val="28"/>
        </w:rPr>
        <w:t xml:space="preserve">Apliecinām, ka piekrītam </w:t>
      </w:r>
      <w:r w:rsidR="00554A84">
        <w:rPr>
          <w:sz w:val="28"/>
          <w:szCs w:val="28"/>
        </w:rPr>
        <w:t>Uzaicinājumā noteiktajiem</w:t>
      </w:r>
      <w:r w:rsidRPr="00035B71">
        <w:rPr>
          <w:sz w:val="28"/>
          <w:szCs w:val="28"/>
        </w:rPr>
        <w:t xml:space="preserve"> pakalpojuma sniegšanas, garantijas un samaksas noteikumiem.</w:t>
      </w:r>
    </w:p>
    <w:p w:rsidR="00035B71" w:rsidRPr="00035B71" w:rsidRDefault="00035B71" w:rsidP="00035B71">
      <w:pPr>
        <w:tabs>
          <w:tab w:val="left" w:pos="1545"/>
        </w:tabs>
        <w:spacing w:line="360" w:lineRule="auto"/>
        <w:jc w:val="both"/>
        <w:rPr>
          <w:sz w:val="28"/>
          <w:szCs w:val="28"/>
          <w:u w:val="single"/>
        </w:rPr>
      </w:pPr>
    </w:p>
    <w:p w:rsidR="00035B71" w:rsidRPr="00035B71" w:rsidRDefault="00035B71" w:rsidP="00035B71">
      <w:pPr>
        <w:tabs>
          <w:tab w:val="left" w:pos="2268"/>
          <w:tab w:val="left" w:pos="5812"/>
          <w:tab w:val="left" w:pos="8222"/>
          <w:tab w:val="left" w:pos="11482"/>
        </w:tabs>
        <w:spacing w:line="360" w:lineRule="auto"/>
        <w:jc w:val="both"/>
        <w:rPr>
          <w:sz w:val="28"/>
          <w:szCs w:val="28"/>
          <w:u w:val="single"/>
        </w:rPr>
      </w:pPr>
      <w:r w:rsidRPr="00035B71">
        <w:rPr>
          <w:sz w:val="28"/>
          <w:szCs w:val="28"/>
          <w:u w:val="single"/>
        </w:rPr>
        <w:tab/>
      </w:r>
      <w:r w:rsidRPr="00035B71">
        <w:rPr>
          <w:sz w:val="28"/>
          <w:szCs w:val="28"/>
        </w:rPr>
        <w:t xml:space="preserve">   </w:t>
      </w:r>
      <w:r w:rsidRPr="00035B71">
        <w:rPr>
          <w:sz w:val="28"/>
          <w:szCs w:val="28"/>
        </w:rPr>
        <w:tab/>
      </w:r>
      <w:r w:rsidRPr="00035B71">
        <w:rPr>
          <w:sz w:val="28"/>
          <w:szCs w:val="28"/>
          <w:u w:val="single"/>
        </w:rPr>
        <w:tab/>
      </w:r>
    </w:p>
    <w:p w:rsidR="00035B71" w:rsidRDefault="00035B71" w:rsidP="00035B71">
      <w:pPr>
        <w:tabs>
          <w:tab w:val="left" w:pos="5812"/>
        </w:tabs>
        <w:spacing w:line="360" w:lineRule="auto"/>
        <w:jc w:val="both"/>
        <w:rPr>
          <w:sz w:val="28"/>
          <w:szCs w:val="28"/>
        </w:rPr>
      </w:pPr>
      <w:r w:rsidRPr="00035B71">
        <w:rPr>
          <w:sz w:val="28"/>
          <w:szCs w:val="28"/>
        </w:rPr>
        <w:t xml:space="preserve">         paraksts </w:t>
      </w:r>
      <w:r w:rsidRPr="00035B71">
        <w:rPr>
          <w:sz w:val="28"/>
          <w:szCs w:val="28"/>
        </w:rPr>
        <w:tab/>
        <w:t xml:space="preserve"> paraksta atšifrējums</w:t>
      </w:r>
    </w:p>
    <w:p w:rsidR="00467608" w:rsidRPr="00035B71" w:rsidRDefault="00467608" w:rsidP="00035B71">
      <w:pPr>
        <w:tabs>
          <w:tab w:val="left" w:pos="5812"/>
        </w:tabs>
        <w:spacing w:line="360" w:lineRule="auto"/>
        <w:jc w:val="both"/>
        <w:rPr>
          <w:sz w:val="28"/>
          <w:szCs w:val="28"/>
        </w:rPr>
      </w:pPr>
    </w:p>
    <w:p w:rsidR="00035B71" w:rsidRPr="00035B71" w:rsidRDefault="003A512D" w:rsidP="00035B71">
      <w:pPr>
        <w:tabs>
          <w:tab w:val="left" w:pos="6160"/>
        </w:tabs>
        <w:spacing w:line="360" w:lineRule="auto"/>
        <w:rPr>
          <w:sz w:val="28"/>
          <w:szCs w:val="28"/>
        </w:rPr>
      </w:pPr>
      <w:r>
        <w:rPr>
          <w:sz w:val="28"/>
          <w:szCs w:val="28"/>
        </w:rPr>
        <w:t>2016</w:t>
      </w:r>
      <w:r w:rsidR="00035B71" w:rsidRPr="00035B71">
        <w:rPr>
          <w:sz w:val="28"/>
          <w:szCs w:val="28"/>
        </w:rPr>
        <w:t>. gada ___._______</w:t>
      </w:r>
    </w:p>
    <w:p w:rsidR="00035B71" w:rsidRPr="00035B71" w:rsidRDefault="00035B71" w:rsidP="00035B71">
      <w:pPr>
        <w:tabs>
          <w:tab w:val="left" w:pos="6160"/>
        </w:tabs>
        <w:spacing w:line="360" w:lineRule="auto"/>
        <w:rPr>
          <w:sz w:val="28"/>
          <w:szCs w:val="28"/>
        </w:rPr>
      </w:pPr>
      <w:r w:rsidRPr="00035B71">
        <w:rPr>
          <w:sz w:val="28"/>
          <w:szCs w:val="28"/>
        </w:rPr>
        <w:t xml:space="preserve">      </w:t>
      </w:r>
    </w:p>
    <w:p w:rsidR="00035B71" w:rsidRPr="00035B71" w:rsidRDefault="00035B71" w:rsidP="00035B71">
      <w:pPr>
        <w:tabs>
          <w:tab w:val="left" w:pos="6160"/>
        </w:tabs>
        <w:spacing w:line="360" w:lineRule="auto"/>
        <w:rPr>
          <w:sz w:val="28"/>
          <w:szCs w:val="28"/>
        </w:rPr>
      </w:pPr>
      <w:r w:rsidRPr="00035B71">
        <w:rPr>
          <w:sz w:val="28"/>
          <w:szCs w:val="28"/>
        </w:rPr>
        <w:t xml:space="preserve">             z.v.</w:t>
      </w:r>
    </w:p>
    <w:p w:rsidR="006E1BC8" w:rsidRDefault="006E1BC8" w:rsidP="00667C43">
      <w:pPr>
        <w:pStyle w:val="Pamatteksts"/>
        <w:rPr>
          <w:b/>
        </w:rPr>
      </w:pPr>
    </w:p>
    <w:p w:rsidR="00035B71" w:rsidRDefault="00035B71" w:rsidP="00667C43">
      <w:pPr>
        <w:pStyle w:val="Pamatteksts"/>
        <w:rPr>
          <w:b/>
        </w:rPr>
      </w:pPr>
    </w:p>
    <w:p w:rsidR="00035B71" w:rsidRDefault="00035B71" w:rsidP="00667C43">
      <w:pPr>
        <w:pStyle w:val="Pamatteksts"/>
        <w:rPr>
          <w:b/>
        </w:rPr>
      </w:pPr>
    </w:p>
    <w:p w:rsidR="00035B71" w:rsidRDefault="00035B71" w:rsidP="00667C43">
      <w:pPr>
        <w:pStyle w:val="Pamatteksts"/>
        <w:rPr>
          <w:b/>
        </w:rPr>
      </w:pPr>
    </w:p>
    <w:p w:rsidR="00035B71" w:rsidRDefault="00035B71" w:rsidP="00667C43">
      <w:pPr>
        <w:pStyle w:val="Pamatteksts"/>
        <w:rPr>
          <w:b/>
        </w:rPr>
      </w:pPr>
    </w:p>
    <w:p w:rsidR="00035B71" w:rsidRDefault="00035B71" w:rsidP="00667C43">
      <w:pPr>
        <w:pStyle w:val="Pamatteksts"/>
        <w:rPr>
          <w:b/>
        </w:rPr>
      </w:pPr>
    </w:p>
    <w:p w:rsidR="00035B71" w:rsidRDefault="00EC0AB7" w:rsidP="00667C43">
      <w:pPr>
        <w:pStyle w:val="Pamatteksts"/>
        <w:rPr>
          <w:b/>
        </w:rPr>
      </w:pPr>
      <w:r>
        <w:rPr>
          <w:b/>
        </w:rPr>
        <w:t xml:space="preserve">                         </w:t>
      </w:r>
    </w:p>
    <w:p w:rsidR="00035B71" w:rsidRDefault="00035B71" w:rsidP="00667C43">
      <w:pPr>
        <w:pStyle w:val="Pamatteksts"/>
        <w:rPr>
          <w:b/>
        </w:rPr>
      </w:pPr>
    </w:p>
    <w:p w:rsidR="00467608" w:rsidRDefault="00467608" w:rsidP="00667C43">
      <w:pPr>
        <w:pStyle w:val="Pamatteksts"/>
        <w:rPr>
          <w:b/>
        </w:rPr>
      </w:pPr>
    </w:p>
    <w:p w:rsidR="00A400C9" w:rsidRDefault="00A400C9" w:rsidP="006E1BC8">
      <w:pPr>
        <w:pStyle w:val="WW-Default"/>
      </w:pPr>
    </w:p>
    <w:p w:rsidR="006E1BC8" w:rsidRDefault="006E1BC8" w:rsidP="006E1BC8">
      <w:pPr>
        <w:rPr>
          <w:color w:val="000000"/>
          <w:lang w:val="en-GB"/>
        </w:rPr>
      </w:pPr>
    </w:p>
    <w:p w:rsidR="00640893" w:rsidRDefault="00640893"/>
    <w:sectPr w:rsidR="00640893" w:rsidSect="008669D8">
      <w:headerReference w:type="default" r:id="rId9"/>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7E6" w:rsidRDefault="00667C43">
      <w:r>
        <w:separator/>
      </w:r>
    </w:p>
  </w:endnote>
  <w:endnote w:type="continuationSeparator" w:id="0">
    <w:p w:rsidR="008A27E6" w:rsidRDefault="0066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BA"/>
    <w:family w:val="roman"/>
    <w:pitch w:val="variable"/>
    <w:sig w:usb0="E00002FF" w:usb1="400004FF" w:usb2="00000000" w:usb3="00000000" w:csb0="0000019F"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7E6" w:rsidRDefault="00667C43">
      <w:r>
        <w:separator/>
      </w:r>
    </w:p>
  </w:footnote>
  <w:footnote w:type="continuationSeparator" w:id="0">
    <w:p w:rsidR="008A27E6" w:rsidRDefault="00667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82938"/>
      <w:docPartObj>
        <w:docPartGallery w:val="Page Numbers (Top of Page)"/>
        <w:docPartUnique/>
      </w:docPartObj>
    </w:sdtPr>
    <w:sdtEndPr/>
    <w:sdtContent>
      <w:p w:rsidR="00F22C12" w:rsidRDefault="00F22C12">
        <w:pPr>
          <w:pStyle w:val="Galvene"/>
          <w:jc w:val="center"/>
        </w:pPr>
        <w:r>
          <w:fldChar w:fldCharType="begin"/>
        </w:r>
        <w:r>
          <w:instrText>PAGE   \* MERGEFORMAT</w:instrText>
        </w:r>
        <w:r>
          <w:fldChar w:fldCharType="separate"/>
        </w:r>
        <w:r w:rsidR="00114EBE">
          <w:rPr>
            <w:noProof/>
          </w:rPr>
          <w:t>3</w:t>
        </w:r>
        <w:r>
          <w:fldChar w:fldCharType="end"/>
        </w:r>
      </w:p>
    </w:sdtContent>
  </w:sdt>
  <w:p w:rsidR="0028461E" w:rsidRDefault="00114EB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Virsrakst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000003"/>
    <w:multiLevelType w:val="multilevel"/>
    <w:tmpl w:val="00000003"/>
    <w:name w:val="WW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4"/>
    <w:multiLevelType w:val="singleLevel"/>
    <w:tmpl w:val="00000004"/>
    <w:name w:val="WW8Num3"/>
    <w:lvl w:ilvl="0">
      <w:start w:val="1"/>
      <w:numFmt w:val="bullet"/>
      <w:lvlText w:val="-"/>
      <w:lvlJc w:val="left"/>
      <w:pPr>
        <w:tabs>
          <w:tab w:val="num" w:pos="786"/>
        </w:tabs>
        <w:ind w:left="786" w:hanging="360"/>
      </w:pPr>
      <w:rPr>
        <w:rFonts w:ascii="OpenSymbol" w:hAnsi="OpenSymbol" w:cs="OpenSymbol"/>
      </w:rPr>
    </w:lvl>
  </w:abstractNum>
  <w:abstractNum w:abstractNumId="4">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1F"/>
    <w:multiLevelType w:val="multilevel"/>
    <w:tmpl w:val="000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20"/>
    <w:multiLevelType w:val="multilevel"/>
    <w:tmpl w:val="0000002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BD47568"/>
    <w:multiLevelType w:val="multilevel"/>
    <w:tmpl w:val="DB54A896"/>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8">
    <w:nsid w:val="179B4559"/>
    <w:multiLevelType w:val="multilevel"/>
    <w:tmpl w:val="DF4627DE"/>
    <w:lvl w:ilvl="0">
      <w:start w:val="2"/>
      <w:numFmt w:val="decimal"/>
      <w:lvlText w:val="%1."/>
      <w:lvlJc w:val="left"/>
      <w:pPr>
        <w:tabs>
          <w:tab w:val="num" w:pos="420"/>
        </w:tabs>
        <w:ind w:left="420" w:hanging="42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1A166A80"/>
    <w:multiLevelType w:val="hybridMultilevel"/>
    <w:tmpl w:val="E5B00C4C"/>
    <w:lvl w:ilvl="0" w:tplc="27264E6C">
      <w:start w:val="1"/>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nsid w:val="218100BD"/>
    <w:multiLevelType w:val="hybridMultilevel"/>
    <w:tmpl w:val="F4AC147A"/>
    <w:lvl w:ilvl="0" w:tplc="EE445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2B145D6A"/>
    <w:multiLevelType w:val="multilevel"/>
    <w:tmpl w:val="0000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9511DDF"/>
    <w:multiLevelType w:val="hybridMultilevel"/>
    <w:tmpl w:val="9BE4299A"/>
    <w:lvl w:ilvl="0" w:tplc="2BF00D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443556BE"/>
    <w:multiLevelType w:val="hybridMultilevel"/>
    <w:tmpl w:val="81E6DC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27D59AC"/>
    <w:multiLevelType w:val="hybridMultilevel"/>
    <w:tmpl w:val="A5B6D8C6"/>
    <w:lvl w:ilvl="0" w:tplc="8BA0E7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5C2364B9"/>
    <w:multiLevelType w:val="hybridMultilevel"/>
    <w:tmpl w:val="8AEC0BDA"/>
    <w:lvl w:ilvl="0" w:tplc="C726AE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73636893"/>
    <w:multiLevelType w:val="hybridMultilevel"/>
    <w:tmpl w:val="427C02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9"/>
  </w:num>
  <w:num w:numId="11">
    <w:abstractNumId w:val="10"/>
  </w:num>
  <w:num w:numId="12">
    <w:abstractNumId w:val="12"/>
  </w:num>
  <w:num w:numId="13">
    <w:abstractNumId w:val="15"/>
  </w:num>
  <w:num w:numId="14">
    <w:abstractNumId w:val="2"/>
  </w:num>
  <w:num w:numId="15">
    <w:abstractNumId w:val="16"/>
  </w:num>
  <w:num w:numId="16">
    <w:abstractNumId w:val="1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BC8"/>
    <w:rsid w:val="00035B71"/>
    <w:rsid w:val="000424F6"/>
    <w:rsid w:val="000D238A"/>
    <w:rsid w:val="000E78D0"/>
    <w:rsid w:val="000F44C6"/>
    <w:rsid w:val="000F5CEA"/>
    <w:rsid w:val="000F5FB8"/>
    <w:rsid w:val="00114EBE"/>
    <w:rsid w:val="0013170E"/>
    <w:rsid w:val="00185547"/>
    <w:rsid w:val="001D1324"/>
    <w:rsid w:val="001F0AE8"/>
    <w:rsid w:val="00250638"/>
    <w:rsid w:val="002A322B"/>
    <w:rsid w:val="002C4973"/>
    <w:rsid w:val="00314529"/>
    <w:rsid w:val="003254C0"/>
    <w:rsid w:val="00356413"/>
    <w:rsid w:val="00372A90"/>
    <w:rsid w:val="003807B0"/>
    <w:rsid w:val="00392A1C"/>
    <w:rsid w:val="003A4905"/>
    <w:rsid w:val="003A512D"/>
    <w:rsid w:val="003B4F86"/>
    <w:rsid w:val="0043001B"/>
    <w:rsid w:val="0045400D"/>
    <w:rsid w:val="00467608"/>
    <w:rsid w:val="004774DC"/>
    <w:rsid w:val="004775A7"/>
    <w:rsid w:val="004A0814"/>
    <w:rsid w:val="004B0FED"/>
    <w:rsid w:val="004F4C8D"/>
    <w:rsid w:val="0052521B"/>
    <w:rsid w:val="005372F8"/>
    <w:rsid w:val="00545ECB"/>
    <w:rsid w:val="00545F0A"/>
    <w:rsid w:val="00552259"/>
    <w:rsid w:val="00553433"/>
    <w:rsid w:val="00554A84"/>
    <w:rsid w:val="00556708"/>
    <w:rsid w:val="005F69D0"/>
    <w:rsid w:val="00623E07"/>
    <w:rsid w:val="00640893"/>
    <w:rsid w:val="00667C43"/>
    <w:rsid w:val="00674575"/>
    <w:rsid w:val="00682284"/>
    <w:rsid w:val="006B0F3B"/>
    <w:rsid w:val="006E1BC8"/>
    <w:rsid w:val="007106DB"/>
    <w:rsid w:val="00760E7B"/>
    <w:rsid w:val="00787852"/>
    <w:rsid w:val="0079147A"/>
    <w:rsid w:val="007A511F"/>
    <w:rsid w:val="007A778E"/>
    <w:rsid w:val="007B6A70"/>
    <w:rsid w:val="00813BB6"/>
    <w:rsid w:val="00844224"/>
    <w:rsid w:val="008669D8"/>
    <w:rsid w:val="008A27E6"/>
    <w:rsid w:val="00912A28"/>
    <w:rsid w:val="00923AC7"/>
    <w:rsid w:val="00931B1B"/>
    <w:rsid w:val="00937713"/>
    <w:rsid w:val="0094737E"/>
    <w:rsid w:val="009C072C"/>
    <w:rsid w:val="009F2A4F"/>
    <w:rsid w:val="00A400C9"/>
    <w:rsid w:val="00A4706C"/>
    <w:rsid w:val="00AB6B48"/>
    <w:rsid w:val="00AD3513"/>
    <w:rsid w:val="00B128CA"/>
    <w:rsid w:val="00B2321F"/>
    <w:rsid w:val="00B56D3D"/>
    <w:rsid w:val="00B62FD9"/>
    <w:rsid w:val="00B72F7A"/>
    <w:rsid w:val="00B91F85"/>
    <w:rsid w:val="00BA60AC"/>
    <w:rsid w:val="00BF464C"/>
    <w:rsid w:val="00C3285A"/>
    <w:rsid w:val="00C95858"/>
    <w:rsid w:val="00CE3FBB"/>
    <w:rsid w:val="00D05D19"/>
    <w:rsid w:val="00D078DD"/>
    <w:rsid w:val="00D977C6"/>
    <w:rsid w:val="00DB177F"/>
    <w:rsid w:val="00DD709D"/>
    <w:rsid w:val="00E312D1"/>
    <w:rsid w:val="00E53179"/>
    <w:rsid w:val="00E57889"/>
    <w:rsid w:val="00E615C1"/>
    <w:rsid w:val="00E625A9"/>
    <w:rsid w:val="00E81B1F"/>
    <w:rsid w:val="00EC0AB7"/>
    <w:rsid w:val="00ED0E17"/>
    <w:rsid w:val="00F14DC3"/>
    <w:rsid w:val="00F1572E"/>
    <w:rsid w:val="00F1649B"/>
    <w:rsid w:val="00F22C12"/>
    <w:rsid w:val="00F95007"/>
    <w:rsid w:val="00FA0480"/>
    <w:rsid w:val="00FA6669"/>
    <w:rsid w:val="00FC792B"/>
    <w:rsid w:val="00FE6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E1BC8"/>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Virsraksts1">
    <w:name w:val="heading 1"/>
    <w:basedOn w:val="Parasts"/>
    <w:next w:val="Parasts"/>
    <w:link w:val="Virsraksts1Rakstz"/>
    <w:uiPriority w:val="9"/>
    <w:qFormat/>
    <w:rsid w:val="006E1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rsid w:val="006E1BC8"/>
    <w:pPr>
      <w:keepNext/>
      <w:numPr>
        <w:ilvl w:val="1"/>
        <w:numId w:val="1"/>
      </w:numPr>
      <w:jc w:val="center"/>
      <w:outlineLvl w:val="1"/>
    </w:pPr>
    <w:rPr>
      <w:rFonts w:ascii="Book Antiqua" w:hAnsi="Book Antiqua" w:cs="Book Antiqua"/>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E1BC8"/>
    <w:rPr>
      <w:rFonts w:asciiTheme="majorHAnsi" w:eastAsiaTheme="majorEastAsia" w:hAnsiTheme="majorHAnsi" w:cstheme="majorBidi"/>
      <w:b/>
      <w:bCs/>
      <w:color w:val="365F91" w:themeColor="accent1" w:themeShade="BF"/>
      <w:kern w:val="1"/>
      <w:sz w:val="28"/>
      <w:szCs w:val="28"/>
      <w:lang w:eastAsia="ar-SA"/>
    </w:rPr>
  </w:style>
  <w:style w:type="character" w:customStyle="1" w:styleId="Virsraksts2Rakstz">
    <w:name w:val="Virsraksts 2 Rakstz."/>
    <w:basedOn w:val="Noklusjumarindkopasfonts"/>
    <w:link w:val="Virsraksts2"/>
    <w:rsid w:val="006E1BC8"/>
    <w:rPr>
      <w:rFonts w:ascii="Book Antiqua" w:eastAsia="Lucida Sans Unicode" w:hAnsi="Book Antiqua" w:cs="Book Antiqua"/>
      <w:b/>
      <w:bCs/>
      <w:kern w:val="1"/>
      <w:sz w:val="24"/>
      <w:szCs w:val="24"/>
      <w:lang w:eastAsia="ar-SA"/>
    </w:rPr>
  </w:style>
  <w:style w:type="character" w:styleId="Hipersaite">
    <w:name w:val="Hyperlink"/>
    <w:basedOn w:val="Noklusjumarindkopasfonts"/>
    <w:rsid w:val="006E1BC8"/>
    <w:rPr>
      <w:color w:val="0000FF"/>
      <w:u w:val="single"/>
    </w:rPr>
  </w:style>
  <w:style w:type="paragraph" w:styleId="Pamatteksts">
    <w:name w:val="Body Text"/>
    <w:basedOn w:val="Parasts"/>
    <w:link w:val="PamattekstsRakstz"/>
    <w:rsid w:val="006E1BC8"/>
    <w:pPr>
      <w:spacing w:after="120"/>
    </w:pPr>
    <w:rPr>
      <w:szCs w:val="20"/>
    </w:rPr>
  </w:style>
  <w:style w:type="character" w:customStyle="1" w:styleId="PamattekstsRakstz">
    <w:name w:val="Pamatteksts Rakstz."/>
    <w:basedOn w:val="Noklusjumarindkopasfonts"/>
    <w:link w:val="Pamatteksts"/>
    <w:rsid w:val="006E1BC8"/>
    <w:rPr>
      <w:rFonts w:ascii="Times New Roman" w:eastAsia="Lucida Sans Unicode" w:hAnsi="Times New Roman" w:cs="Times New Roman"/>
      <w:kern w:val="1"/>
      <w:sz w:val="24"/>
      <w:szCs w:val="20"/>
      <w:lang w:eastAsia="ar-SA"/>
    </w:rPr>
  </w:style>
  <w:style w:type="paragraph" w:styleId="Galvene">
    <w:name w:val="header"/>
    <w:basedOn w:val="Parasts"/>
    <w:link w:val="GalveneRakstz"/>
    <w:uiPriority w:val="99"/>
    <w:rsid w:val="006E1BC8"/>
    <w:pPr>
      <w:tabs>
        <w:tab w:val="center" w:pos="4153"/>
        <w:tab w:val="right" w:pos="8306"/>
      </w:tabs>
    </w:pPr>
  </w:style>
  <w:style w:type="character" w:customStyle="1" w:styleId="GalveneRakstz">
    <w:name w:val="Galvene Rakstz."/>
    <w:basedOn w:val="Noklusjumarindkopasfonts"/>
    <w:link w:val="Galvene"/>
    <w:uiPriority w:val="99"/>
    <w:rsid w:val="006E1BC8"/>
    <w:rPr>
      <w:rFonts w:ascii="Times New Roman" w:eastAsia="Lucida Sans Unicode" w:hAnsi="Times New Roman" w:cs="Times New Roman"/>
      <w:kern w:val="1"/>
      <w:sz w:val="24"/>
      <w:szCs w:val="24"/>
      <w:lang w:eastAsia="ar-SA"/>
    </w:rPr>
  </w:style>
  <w:style w:type="paragraph" w:customStyle="1" w:styleId="WW-Default">
    <w:name w:val="WW-Default"/>
    <w:rsid w:val="006E1BC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ableContents">
    <w:name w:val="Table Contents"/>
    <w:basedOn w:val="Parasts"/>
    <w:rsid w:val="006E1BC8"/>
    <w:pPr>
      <w:suppressLineNumbers/>
    </w:pPr>
    <w:rPr>
      <w:rFonts w:eastAsia="Arial Unicode MS" w:cs="Lucida Sans"/>
      <w:lang w:eastAsia="hi-IN" w:bidi="hi-IN"/>
    </w:rPr>
  </w:style>
  <w:style w:type="paragraph" w:styleId="Paraststmeklis">
    <w:name w:val="Normal (Web)"/>
    <w:basedOn w:val="Parasts"/>
    <w:rsid w:val="006E1BC8"/>
    <w:pPr>
      <w:widowControl/>
      <w:spacing w:before="280" w:after="119"/>
    </w:pPr>
    <w:rPr>
      <w:rFonts w:eastAsia="Times New Roman"/>
      <w:kern w:val="0"/>
    </w:rPr>
  </w:style>
  <w:style w:type="paragraph" w:styleId="Sarakstarindkopa">
    <w:name w:val="List Paragraph"/>
    <w:basedOn w:val="Parasts"/>
    <w:uiPriority w:val="34"/>
    <w:qFormat/>
    <w:rsid w:val="006E1BC8"/>
    <w:pPr>
      <w:ind w:left="720"/>
      <w:contextualSpacing/>
    </w:pPr>
  </w:style>
  <w:style w:type="paragraph" w:styleId="Pamattekstaatkpe2">
    <w:name w:val="Body Text Indent 2"/>
    <w:basedOn w:val="Parasts"/>
    <w:link w:val="Pamattekstaatkpe2Rakstz"/>
    <w:semiHidden/>
    <w:unhideWhenUsed/>
    <w:rsid w:val="006E1BC8"/>
    <w:pPr>
      <w:widowControl/>
      <w:spacing w:after="120" w:line="480" w:lineRule="auto"/>
      <w:ind w:left="283"/>
    </w:pPr>
    <w:rPr>
      <w:rFonts w:eastAsia="Times New Roman" w:cs="Calibri"/>
      <w:kern w:val="0"/>
    </w:rPr>
  </w:style>
  <w:style w:type="character" w:customStyle="1" w:styleId="Pamattekstaatkpe2Rakstz">
    <w:name w:val="Pamatteksta atkāpe 2 Rakstz."/>
    <w:basedOn w:val="Noklusjumarindkopasfonts"/>
    <w:link w:val="Pamattekstaatkpe2"/>
    <w:semiHidden/>
    <w:rsid w:val="006E1BC8"/>
    <w:rPr>
      <w:rFonts w:ascii="Times New Roman" w:eastAsia="Times New Roman" w:hAnsi="Times New Roman" w:cs="Calibri"/>
      <w:sz w:val="24"/>
      <w:szCs w:val="24"/>
      <w:lang w:eastAsia="ar-SA"/>
    </w:rPr>
  </w:style>
  <w:style w:type="table" w:styleId="Reatabula">
    <w:name w:val="Table Grid"/>
    <w:basedOn w:val="Parastatabula"/>
    <w:rsid w:val="006E1BC8"/>
    <w:pPr>
      <w:spacing w:after="0" w:line="240" w:lineRule="auto"/>
    </w:pPr>
    <w:rPr>
      <w:rFonts w:ascii="Times New Roman" w:eastAsia="SimSu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B6A7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B6A70"/>
    <w:rPr>
      <w:rFonts w:ascii="Tahoma" w:eastAsia="Lucida Sans Unicode" w:hAnsi="Tahoma" w:cs="Tahoma"/>
      <w:kern w:val="1"/>
      <w:sz w:val="16"/>
      <w:szCs w:val="16"/>
      <w:lang w:eastAsia="ar-SA"/>
    </w:rPr>
  </w:style>
  <w:style w:type="paragraph" w:styleId="Bezatstarpm">
    <w:name w:val="No Spacing"/>
    <w:uiPriority w:val="1"/>
    <w:qFormat/>
    <w:rsid w:val="007B6A70"/>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Kjene">
    <w:name w:val="footer"/>
    <w:basedOn w:val="Parasts"/>
    <w:link w:val="KjeneRakstz"/>
    <w:uiPriority w:val="99"/>
    <w:unhideWhenUsed/>
    <w:rsid w:val="00F22C12"/>
    <w:pPr>
      <w:tabs>
        <w:tab w:val="center" w:pos="4153"/>
        <w:tab w:val="right" w:pos="8306"/>
      </w:tabs>
    </w:pPr>
  </w:style>
  <w:style w:type="character" w:customStyle="1" w:styleId="KjeneRakstz">
    <w:name w:val="Kājene Rakstz."/>
    <w:basedOn w:val="Noklusjumarindkopasfonts"/>
    <w:link w:val="Kjene"/>
    <w:uiPriority w:val="99"/>
    <w:rsid w:val="00F22C12"/>
    <w:rPr>
      <w:rFonts w:ascii="Times New Roman" w:eastAsia="Lucida Sans Unicode"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E1BC8"/>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Virsraksts1">
    <w:name w:val="heading 1"/>
    <w:basedOn w:val="Parasts"/>
    <w:next w:val="Parasts"/>
    <w:link w:val="Virsraksts1Rakstz"/>
    <w:uiPriority w:val="9"/>
    <w:qFormat/>
    <w:rsid w:val="006E1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rsid w:val="006E1BC8"/>
    <w:pPr>
      <w:keepNext/>
      <w:numPr>
        <w:ilvl w:val="1"/>
        <w:numId w:val="1"/>
      </w:numPr>
      <w:jc w:val="center"/>
      <w:outlineLvl w:val="1"/>
    </w:pPr>
    <w:rPr>
      <w:rFonts w:ascii="Book Antiqua" w:hAnsi="Book Antiqua" w:cs="Book Antiqua"/>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E1BC8"/>
    <w:rPr>
      <w:rFonts w:asciiTheme="majorHAnsi" w:eastAsiaTheme="majorEastAsia" w:hAnsiTheme="majorHAnsi" w:cstheme="majorBidi"/>
      <w:b/>
      <w:bCs/>
      <w:color w:val="365F91" w:themeColor="accent1" w:themeShade="BF"/>
      <w:kern w:val="1"/>
      <w:sz w:val="28"/>
      <w:szCs w:val="28"/>
      <w:lang w:eastAsia="ar-SA"/>
    </w:rPr>
  </w:style>
  <w:style w:type="character" w:customStyle="1" w:styleId="Virsraksts2Rakstz">
    <w:name w:val="Virsraksts 2 Rakstz."/>
    <w:basedOn w:val="Noklusjumarindkopasfonts"/>
    <w:link w:val="Virsraksts2"/>
    <w:rsid w:val="006E1BC8"/>
    <w:rPr>
      <w:rFonts w:ascii="Book Antiqua" w:eastAsia="Lucida Sans Unicode" w:hAnsi="Book Antiqua" w:cs="Book Antiqua"/>
      <w:b/>
      <w:bCs/>
      <w:kern w:val="1"/>
      <w:sz w:val="24"/>
      <w:szCs w:val="24"/>
      <w:lang w:eastAsia="ar-SA"/>
    </w:rPr>
  </w:style>
  <w:style w:type="character" w:styleId="Hipersaite">
    <w:name w:val="Hyperlink"/>
    <w:basedOn w:val="Noklusjumarindkopasfonts"/>
    <w:rsid w:val="006E1BC8"/>
    <w:rPr>
      <w:color w:val="0000FF"/>
      <w:u w:val="single"/>
    </w:rPr>
  </w:style>
  <w:style w:type="paragraph" w:styleId="Pamatteksts">
    <w:name w:val="Body Text"/>
    <w:basedOn w:val="Parasts"/>
    <w:link w:val="PamattekstsRakstz"/>
    <w:rsid w:val="006E1BC8"/>
    <w:pPr>
      <w:spacing w:after="120"/>
    </w:pPr>
    <w:rPr>
      <w:szCs w:val="20"/>
    </w:rPr>
  </w:style>
  <w:style w:type="character" w:customStyle="1" w:styleId="PamattekstsRakstz">
    <w:name w:val="Pamatteksts Rakstz."/>
    <w:basedOn w:val="Noklusjumarindkopasfonts"/>
    <w:link w:val="Pamatteksts"/>
    <w:rsid w:val="006E1BC8"/>
    <w:rPr>
      <w:rFonts w:ascii="Times New Roman" w:eastAsia="Lucida Sans Unicode" w:hAnsi="Times New Roman" w:cs="Times New Roman"/>
      <w:kern w:val="1"/>
      <w:sz w:val="24"/>
      <w:szCs w:val="20"/>
      <w:lang w:eastAsia="ar-SA"/>
    </w:rPr>
  </w:style>
  <w:style w:type="paragraph" w:styleId="Galvene">
    <w:name w:val="header"/>
    <w:basedOn w:val="Parasts"/>
    <w:link w:val="GalveneRakstz"/>
    <w:uiPriority w:val="99"/>
    <w:rsid w:val="006E1BC8"/>
    <w:pPr>
      <w:tabs>
        <w:tab w:val="center" w:pos="4153"/>
        <w:tab w:val="right" w:pos="8306"/>
      </w:tabs>
    </w:pPr>
  </w:style>
  <w:style w:type="character" w:customStyle="1" w:styleId="GalveneRakstz">
    <w:name w:val="Galvene Rakstz."/>
    <w:basedOn w:val="Noklusjumarindkopasfonts"/>
    <w:link w:val="Galvene"/>
    <w:uiPriority w:val="99"/>
    <w:rsid w:val="006E1BC8"/>
    <w:rPr>
      <w:rFonts w:ascii="Times New Roman" w:eastAsia="Lucida Sans Unicode" w:hAnsi="Times New Roman" w:cs="Times New Roman"/>
      <w:kern w:val="1"/>
      <w:sz w:val="24"/>
      <w:szCs w:val="24"/>
      <w:lang w:eastAsia="ar-SA"/>
    </w:rPr>
  </w:style>
  <w:style w:type="paragraph" w:customStyle="1" w:styleId="WW-Default">
    <w:name w:val="WW-Default"/>
    <w:rsid w:val="006E1BC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ableContents">
    <w:name w:val="Table Contents"/>
    <w:basedOn w:val="Parasts"/>
    <w:rsid w:val="006E1BC8"/>
    <w:pPr>
      <w:suppressLineNumbers/>
    </w:pPr>
    <w:rPr>
      <w:rFonts w:eastAsia="Arial Unicode MS" w:cs="Lucida Sans"/>
      <w:lang w:eastAsia="hi-IN" w:bidi="hi-IN"/>
    </w:rPr>
  </w:style>
  <w:style w:type="paragraph" w:styleId="Paraststmeklis">
    <w:name w:val="Normal (Web)"/>
    <w:basedOn w:val="Parasts"/>
    <w:rsid w:val="006E1BC8"/>
    <w:pPr>
      <w:widowControl/>
      <w:spacing w:before="280" w:after="119"/>
    </w:pPr>
    <w:rPr>
      <w:rFonts w:eastAsia="Times New Roman"/>
      <w:kern w:val="0"/>
    </w:rPr>
  </w:style>
  <w:style w:type="paragraph" w:styleId="Sarakstarindkopa">
    <w:name w:val="List Paragraph"/>
    <w:basedOn w:val="Parasts"/>
    <w:uiPriority w:val="34"/>
    <w:qFormat/>
    <w:rsid w:val="006E1BC8"/>
    <w:pPr>
      <w:ind w:left="720"/>
      <w:contextualSpacing/>
    </w:pPr>
  </w:style>
  <w:style w:type="paragraph" w:styleId="Pamattekstaatkpe2">
    <w:name w:val="Body Text Indent 2"/>
    <w:basedOn w:val="Parasts"/>
    <w:link w:val="Pamattekstaatkpe2Rakstz"/>
    <w:semiHidden/>
    <w:unhideWhenUsed/>
    <w:rsid w:val="006E1BC8"/>
    <w:pPr>
      <w:widowControl/>
      <w:spacing w:after="120" w:line="480" w:lineRule="auto"/>
      <w:ind w:left="283"/>
    </w:pPr>
    <w:rPr>
      <w:rFonts w:eastAsia="Times New Roman" w:cs="Calibri"/>
      <w:kern w:val="0"/>
    </w:rPr>
  </w:style>
  <w:style w:type="character" w:customStyle="1" w:styleId="Pamattekstaatkpe2Rakstz">
    <w:name w:val="Pamatteksta atkāpe 2 Rakstz."/>
    <w:basedOn w:val="Noklusjumarindkopasfonts"/>
    <w:link w:val="Pamattekstaatkpe2"/>
    <w:semiHidden/>
    <w:rsid w:val="006E1BC8"/>
    <w:rPr>
      <w:rFonts w:ascii="Times New Roman" w:eastAsia="Times New Roman" w:hAnsi="Times New Roman" w:cs="Calibri"/>
      <w:sz w:val="24"/>
      <w:szCs w:val="24"/>
      <w:lang w:eastAsia="ar-SA"/>
    </w:rPr>
  </w:style>
  <w:style w:type="table" w:styleId="Reatabula">
    <w:name w:val="Table Grid"/>
    <w:basedOn w:val="Parastatabula"/>
    <w:rsid w:val="006E1BC8"/>
    <w:pPr>
      <w:spacing w:after="0" w:line="240" w:lineRule="auto"/>
    </w:pPr>
    <w:rPr>
      <w:rFonts w:ascii="Times New Roman" w:eastAsia="SimSu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B6A7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B6A70"/>
    <w:rPr>
      <w:rFonts w:ascii="Tahoma" w:eastAsia="Lucida Sans Unicode" w:hAnsi="Tahoma" w:cs="Tahoma"/>
      <w:kern w:val="1"/>
      <w:sz w:val="16"/>
      <w:szCs w:val="16"/>
      <w:lang w:eastAsia="ar-SA"/>
    </w:rPr>
  </w:style>
  <w:style w:type="paragraph" w:styleId="Bezatstarpm">
    <w:name w:val="No Spacing"/>
    <w:uiPriority w:val="1"/>
    <w:qFormat/>
    <w:rsid w:val="007B6A70"/>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Kjene">
    <w:name w:val="footer"/>
    <w:basedOn w:val="Parasts"/>
    <w:link w:val="KjeneRakstz"/>
    <w:uiPriority w:val="99"/>
    <w:unhideWhenUsed/>
    <w:rsid w:val="00F22C12"/>
    <w:pPr>
      <w:tabs>
        <w:tab w:val="center" w:pos="4153"/>
        <w:tab w:val="right" w:pos="8306"/>
      </w:tabs>
    </w:pPr>
  </w:style>
  <w:style w:type="character" w:customStyle="1" w:styleId="KjeneRakstz">
    <w:name w:val="Kājene Rakstz."/>
    <w:basedOn w:val="Noklusjumarindkopasfonts"/>
    <w:link w:val="Kjene"/>
    <w:uiPriority w:val="99"/>
    <w:rsid w:val="00F22C12"/>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2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CDE0B-1287-4EA9-8903-26574EB8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10</Pages>
  <Words>9070</Words>
  <Characters>5170</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Valsts policija</Company>
  <LinksUpToDate>false</LinksUpToDate>
  <CharactersWithSpaces>14212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Platpire</dc:creator>
  <cp:keywords/>
  <dc:description/>
  <cp:lastModifiedBy>Elita Platpire</cp:lastModifiedBy>
  <cp:revision>18</cp:revision>
  <cp:lastPrinted>2016-04-14T05:56:00Z</cp:lastPrinted>
  <dcterms:created xsi:type="dcterms:W3CDTF">2016-04-08T09:41:00Z</dcterms:created>
  <dcterms:modified xsi:type="dcterms:W3CDTF">2016-04-14T06:32:00Z</dcterms:modified>
</cp:coreProperties>
</file>